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1420"/>
        <w:tblW w:w="0" w:type="auto"/>
        <w:tblLook w:val="04A0" w:firstRow="1" w:lastRow="0" w:firstColumn="1" w:lastColumn="0" w:noHBand="0" w:noVBand="1"/>
      </w:tblPr>
      <w:tblGrid>
        <w:gridCol w:w="2205"/>
        <w:gridCol w:w="239"/>
        <w:gridCol w:w="1024"/>
        <w:gridCol w:w="7214"/>
      </w:tblGrid>
      <w:tr w:rsidR="007B4C8E" w:rsidRPr="004A251A" w:rsidTr="00885B1D">
        <w:tc>
          <w:tcPr>
            <w:tcW w:w="10314" w:type="dxa"/>
            <w:gridSpan w:val="4"/>
            <w:shd w:val="clear" w:color="auto" w:fill="9BBB59" w:themeFill="accent3"/>
          </w:tcPr>
          <w:p w:rsidR="007B4C8E" w:rsidRPr="004A251A" w:rsidRDefault="00E51F96" w:rsidP="007B4C8E">
            <w:pPr>
              <w:jc w:val="center"/>
              <w:rPr>
                <w:rFonts w:ascii="Arial Narrow" w:hAnsi="Arial Narrow"/>
                <w:b/>
                <w:sz w:val="20"/>
              </w:rPr>
            </w:pPr>
            <w:bookmarkStart w:id="0" w:name="_GoBack"/>
            <w:bookmarkEnd w:id="0"/>
            <w:r>
              <w:rPr>
                <w:rFonts w:ascii="Verdana" w:hAnsi="Verdana"/>
                <w:b/>
                <w:noProof/>
                <w:color w:val="000000"/>
                <w:sz w:val="20"/>
                <w:szCs w:val="20"/>
                <w:lang w:val="es-CO" w:eastAsia="es-CO"/>
              </w:rPr>
              <w:drawing>
                <wp:anchor distT="0" distB="0" distL="114300" distR="114300" simplePos="0" relativeHeight="251657728" behindDoc="0" locked="0" layoutInCell="1" allowOverlap="1">
                  <wp:simplePos x="0" y="0"/>
                  <wp:positionH relativeFrom="column">
                    <wp:posOffset>5962650</wp:posOffset>
                  </wp:positionH>
                  <wp:positionV relativeFrom="paragraph">
                    <wp:posOffset>-850900</wp:posOffset>
                  </wp:positionV>
                  <wp:extent cx="800100" cy="781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http://www.flacsi.net/wp-content/uploads/2015/12/Logo-RedAcadem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a:extLst/>
                        </pic:spPr>
                      </pic:pic>
                    </a:graphicData>
                  </a:graphic>
                </wp:anchor>
              </w:drawing>
            </w:r>
            <w:r w:rsidR="009B6A2E">
              <w:rPr>
                <w:rFonts w:ascii="Verdana" w:hAnsi="Verdana"/>
                <w:b/>
                <w:noProof/>
                <w:color w:val="000000"/>
                <w:sz w:val="20"/>
                <w:szCs w:val="20"/>
                <w:lang w:val="es-CO" w:eastAsia="es-CO"/>
              </w:rPr>
              <w:drawing>
                <wp:anchor distT="0" distB="0" distL="114300" distR="114300" simplePos="0" relativeHeight="251656704" behindDoc="0" locked="0" layoutInCell="1" allowOverlap="1">
                  <wp:simplePos x="0" y="0"/>
                  <wp:positionH relativeFrom="column">
                    <wp:posOffset>-38100</wp:posOffset>
                  </wp:positionH>
                  <wp:positionV relativeFrom="paragraph">
                    <wp:posOffset>-793750</wp:posOffset>
                  </wp:positionV>
                  <wp:extent cx="490855" cy="619125"/>
                  <wp:effectExtent l="1905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fE5TlPREFXIF5RJlNuw6o814BTuETVAZPkvw0wBZ_PUuarxn9NDNOvzK6HN2Ck4Vl9T_sPQpbhJ8x9LzXFgI41Wnl-L8RNaP44Pl3ysFnHyEQQc7auY6Voxed5AVKQI=s0-d-e1-ft#http://www.flacsi.net/wp-content/uploads/2012/01/logo-2011-sin-baja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 cy="619125"/>
                          </a:xfrm>
                          <a:prstGeom prst="rect">
                            <a:avLst/>
                          </a:prstGeom>
                          <a:noFill/>
                          <a:ln>
                            <a:noFill/>
                          </a:ln>
                        </pic:spPr>
                      </pic:pic>
                    </a:graphicData>
                  </a:graphic>
                </wp:anchor>
              </w:drawing>
            </w:r>
            <w:r w:rsidR="008110D1">
              <w:rPr>
                <w:rFonts w:ascii="Verdana" w:hAnsi="Verdana"/>
                <w:b/>
                <w:noProof/>
                <w:color w:val="000000"/>
                <w:sz w:val="20"/>
                <w:szCs w:val="20"/>
                <w:lang w:val="es-CO" w:eastAsia="es-CO"/>
              </w:rPr>
              <mc:AlternateContent>
                <mc:Choice Requires="wps">
                  <w:drawing>
                    <wp:anchor distT="0" distB="0" distL="114300" distR="114300" simplePos="0" relativeHeight="251658752" behindDoc="1" locked="0" layoutInCell="1" allowOverlap="1">
                      <wp:simplePos x="0" y="0"/>
                      <wp:positionH relativeFrom="margin">
                        <wp:posOffset>431165</wp:posOffset>
                      </wp:positionH>
                      <wp:positionV relativeFrom="margin">
                        <wp:posOffset>-882650</wp:posOffset>
                      </wp:positionV>
                      <wp:extent cx="6264275" cy="825500"/>
                      <wp:effectExtent l="0" t="0" r="3175" b="0"/>
                      <wp:wrapNone/>
                      <wp:docPr id="262"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825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7B4C8E" w:rsidRDefault="007B4C8E" w:rsidP="007B4C8E">
                                  <w:pPr>
                                    <w:pStyle w:val="Ttulo1"/>
                                    <w:pBdr>
                                      <w:left w:val="single" w:sz="48" w:space="13" w:color="4F81BD" w:themeColor="accent1"/>
                                    </w:pBdr>
                                    <w:shd w:val="clear" w:color="auto" w:fill="9BBB59" w:themeFill="accent3"/>
                                    <w:spacing w:before="0"/>
                                    <w:rPr>
                                      <w:rFonts w:ascii="Verdana" w:hAnsi="Verdana"/>
                                      <w:b w:val="0"/>
                                      <w:sz w:val="20"/>
                                      <w:szCs w:val="20"/>
                                    </w:rPr>
                                  </w:pPr>
                                </w:p>
                                <w:p w:rsidR="007B4C8E" w:rsidRPr="007B4C8E" w:rsidRDefault="00326285" w:rsidP="00326285">
                                  <w:pPr>
                                    <w:pBdr>
                                      <w:left w:val="single" w:sz="48" w:space="13" w:color="4F81BD" w:themeColor="accent1"/>
                                    </w:pBdr>
                                    <w:shd w:val="clear" w:color="auto" w:fill="9BBB59" w:themeFill="accent3"/>
                                    <w:spacing w:after="0" w:line="360" w:lineRule="auto"/>
                                    <w:jc w:val="center"/>
                                    <w:rPr>
                                      <w:color w:val="FFFFFF" w:themeColor="background1"/>
                                      <w:sz w:val="32"/>
                                      <w:szCs w:val="32"/>
                                    </w:rPr>
                                  </w:pPr>
                                  <w:r>
                                    <w:rPr>
                                      <w:color w:val="FFFFFF" w:themeColor="background1"/>
                                      <w:sz w:val="32"/>
                                      <w:szCs w:val="32"/>
                                    </w:rPr>
                                    <w:t>EXPERIENCIA PEDAGÓGICA SIGNIFICATIVA</w:t>
                                  </w:r>
                                </w:p>
                                <w:p w:rsidR="007B4C8E" w:rsidRPr="008E294E" w:rsidRDefault="007B4C8E" w:rsidP="007B4C8E">
                                  <w:pPr>
                                    <w:pBdr>
                                      <w:left w:val="single" w:sz="48" w:space="13" w:color="4F81BD" w:themeColor="accent1"/>
                                    </w:pBdr>
                                    <w:shd w:val="clear" w:color="auto" w:fill="9BBB59" w:themeFill="accent3"/>
                                    <w:spacing w:after="0" w:line="360" w:lineRule="auto"/>
                                    <w:rPr>
                                      <w:color w:val="4F81BD" w:themeColor="accent1"/>
                                      <w:sz w:val="24"/>
                                      <w:szCs w:val="24"/>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Autoforma 14" o:spid="_x0000_s1026" style="position:absolute;left:0;text-align:left;margin-left:33.95pt;margin-top:-69.5pt;width:493.25pt;height: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kyWQIAAOQEAAAOAAAAZHJzL2Uyb0RvYy54bWysVNtu1DAQfUfiHyy/01y0u5So2apqVYRU&#10;oKLwAY7jXMDxmLF3s8vXM3ay6QISD4gXK2PPOXPmlqvrw6DZXqHrwZQ8u0g5U0ZC3Zu25F8+37+6&#10;5Mx5YWqhwaiSH5Xj19uXL65GW6gcOtC1QkYkxhWjLXnnvS2SxMlODcJdgFWGHhvAQXgysU1qFCOx&#10;DzrJ03STjIC1RZDKObq9mx75NvI3jZL+Y9M45ZkuOWnz8cR4VuFMtleiaFHYrpezDPEPKgbRGwq6&#10;UN0JL9gO+z+ohl4iOGj8hYQhgabppYo5UDZZ+ls2T52wKuZCxXF2KZP7f7Tyw/4RWV+XPN/knBkx&#10;UJNudh5iyVm2ChUarSvI8ck+YsjR2QeQ3xwzcNsJ06obRBg7JWrSlQX/5BdAMBxBWTW+h5roBdHH&#10;Yh0aHAIhlYEdYk+OS0/UwTNJl5t8s8pfrzmT9HaZr9dpbFoiihPaovNvFQwsfJQcqeeRXewfnA9q&#10;RHFyiepB9/V9r3U0wpypW41sL2hCqnbSTzmee2nDRkptfUk6AspAwE/U2oQbUjsHO2U7Vc35o1bB&#10;QZtPqqE6xzSnyNhWIfA0jLQtNJ6nkSTJERAcGwq1YLM0zaOEuCDPwrXPY+EX9ygqzv+CTWfg3+Oq&#10;EyjGBuMX/CC+Ai7tnTML6fpDdZinpIL6SJ1GmBaNfgz00QH+4GykJSu5+74TqDjT7wxNy5tstQpb&#10;eW7guVGdG8JIoiq59MjZZNz6qXw7i33bUaxsblAc4T62P0icdM2TSasUp2Je+7Cr53b0ev45bX8C&#10;AAD//wMAUEsDBBQABgAIAAAAIQDUKV/K3wAAAAsBAAAPAAAAZHJzL2Rvd25yZXYueG1sTI9NT8JA&#10;EIbvJv6HzZh4gy0KKLVbYkxMNMqBjwPehu7YNnRnm+4C5d8znPQ47zx5P7J57xp1pC7Ung2Mhgko&#10;4sLbmksDm/X74BlUiMgWG89k4EwB5vntTYap9Sde0nEVSyUmHFI0UMXYplqHoiKHYehbYvn9+s5h&#10;lLMrte3wJOau0Q9JMtUOa5aEClt6q6jYrw7OwPoL7Wb50zBvF9+fi7Dlj8mejbm/619fQEXq4x8M&#10;1/pSHXLptPMHtkE1BqZPMyENDEaPMxl1JZLJeAxqJ5ooOs/0/w35BQAA//8DAFBLAQItABQABgAI&#10;AAAAIQC2gziS/gAAAOEBAAATAAAAAAAAAAAAAAAAAAAAAABbQ29udGVudF9UeXBlc10ueG1sUEsB&#10;Ai0AFAAGAAgAAAAhADj9If/WAAAAlAEAAAsAAAAAAAAAAAAAAAAALwEAAF9yZWxzLy5yZWxzUEsB&#10;Ai0AFAAGAAgAAAAhAGfNiTJZAgAA5AQAAA4AAAAAAAAAAAAAAAAALgIAAGRycy9lMm9Eb2MueG1s&#10;UEsBAi0AFAAGAAgAAAAhANQpX8rfAAAACwEAAA8AAAAAAAAAAAAAAAAAswQAAGRycy9kb3ducmV2&#10;LnhtbFBLBQYAAAAABAAEAPMAAAC/BQAAAAA=&#10;" fillcolor="white [3212]" stroked="f" strokeweight="1.25pt">
                      <v:textbox inset=",7.2pt,,7.2pt">
                        <w:txbxContent>
                          <w:p w:rsidR="007B4C8E" w:rsidRDefault="007B4C8E" w:rsidP="007B4C8E">
                            <w:pPr>
                              <w:pStyle w:val="Ttulo1"/>
                              <w:pBdr>
                                <w:left w:val="single" w:sz="48" w:space="13" w:color="4F81BD" w:themeColor="accent1"/>
                              </w:pBdr>
                              <w:shd w:val="clear" w:color="auto" w:fill="9BBB59" w:themeFill="accent3"/>
                              <w:spacing w:before="0"/>
                              <w:rPr>
                                <w:rFonts w:ascii="Verdana" w:hAnsi="Verdana"/>
                                <w:b w:val="0"/>
                                <w:sz w:val="20"/>
                                <w:szCs w:val="20"/>
                              </w:rPr>
                            </w:pPr>
                          </w:p>
                          <w:p w:rsidR="007B4C8E" w:rsidRPr="007B4C8E" w:rsidRDefault="00326285" w:rsidP="00326285">
                            <w:pPr>
                              <w:pBdr>
                                <w:left w:val="single" w:sz="48" w:space="13" w:color="4F81BD" w:themeColor="accent1"/>
                              </w:pBdr>
                              <w:shd w:val="clear" w:color="auto" w:fill="9BBB59" w:themeFill="accent3"/>
                              <w:spacing w:after="0" w:line="360" w:lineRule="auto"/>
                              <w:jc w:val="center"/>
                              <w:rPr>
                                <w:color w:val="FFFFFF" w:themeColor="background1"/>
                                <w:sz w:val="32"/>
                                <w:szCs w:val="32"/>
                              </w:rPr>
                            </w:pPr>
                            <w:r>
                              <w:rPr>
                                <w:color w:val="FFFFFF" w:themeColor="background1"/>
                                <w:sz w:val="32"/>
                                <w:szCs w:val="32"/>
                              </w:rPr>
                              <w:t>EXPERIENCIA PEDAGÓGICA SIGNIFICATIVA</w:t>
                            </w:r>
                          </w:p>
                          <w:p w:rsidR="007B4C8E" w:rsidRPr="008E294E" w:rsidRDefault="007B4C8E" w:rsidP="007B4C8E">
                            <w:pPr>
                              <w:pBdr>
                                <w:left w:val="single" w:sz="48" w:space="13" w:color="4F81BD" w:themeColor="accent1"/>
                              </w:pBdr>
                              <w:shd w:val="clear" w:color="auto" w:fill="9BBB59" w:themeFill="accent3"/>
                              <w:spacing w:after="0" w:line="360" w:lineRule="auto"/>
                              <w:rPr>
                                <w:color w:val="4F81BD" w:themeColor="accent1"/>
                                <w:sz w:val="24"/>
                                <w:szCs w:val="24"/>
                              </w:rPr>
                            </w:pPr>
                          </w:p>
                        </w:txbxContent>
                      </v:textbox>
                      <w10:wrap anchorx="margin" anchory="margin"/>
                    </v:rect>
                  </w:pict>
                </mc:Fallback>
              </mc:AlternateContent>
            </w:r>
            <w:r w:rsidR="007B4C8E" w:rsidRPr="0057465E">
              <w:rPr>
                <w:rFonts w:ascii="Arial Narrow" w:hAnsi="Arial Narrow"/>
                <w:b/>
                <w:color w:val="FFFFFF" w:themeColor="background1"/>
                <w:sz w:val="20"/>
              </w:rPr>
              <w:t>DATOS GENERALES</w:t>
            </w:r>
          </w:p>
        </w:tc>
      </w:tr>
      <w:tr w:rsidR="007C094F" w:rsidRPr="00923A88" w:rsidTr="007B4C8E">
        <w:trPr>
          <w:trHeight w:val="420"/>
        </w:trPr>
        <w:tc>
          <w:tcPr>
            <w:tcW w:w="2835" w:type="dxa"/>
            <w:gridSpan w:val="3"/>
          </w:tcPr>
          <w:p w:rsidR="007B4C8E" w:rsidRPr="00923A88" w:rsidRDefault="007B4C8E" w:rsidP="007B4C8E">
            <w:pPr>
              <w:spacing w:before="60" w:after="60"/>
              <w:rPr>
                <w:rFonts w:ascii="Arial Narrow" w:hAnsi="Arial Narrow"/>
                <w:b/>
                <w:sz w:val="18"/>
              </w:rPr>
            </w:pPr>
            <w:r w:rsidRPr="00923A88">
              <w:rPr>
                <w:rFonts w:ascii="Arial Narrow" w:hAnsi="Arial Narrow"/>
                <w:b/>
                <w:sz w:val="18"/>
              </w:rPr>
              <w:t xml:space="preserve">Nombre del Colegio o institución </w:t>
            </w:r>
          </w:p>
        </w:tc>
        <w:tc>
          <w:tcPr>
            <w:tcW w:w="7479" w:type="dxa"/>
          </w:tcPr>
          <w:p w:rsidR="007B4C8E" w:rsidRPr="00F10D4A" w:rsidRDefault="009B6A2E" w:rsidP="007B4C8E">
            <w:pPr>
              <w:rPr>
                <w:rFonts w:ascii="Century Gothic" w:hAnsi="Century Gothic"/>
                <w:sz w:val="16"/>
                <w:szCs w:val="16"/>
              </w:rPr>
            </w:pPr>
            <w:r w:rsidRPr="00F10D4A">
              <w:rPr>
                <w:rFonts w:ascii="Century Gothic" w:hAnsi="Century Gothic"/>
                <w:sz w:val="16"/>
                <w:szCs w:val="16"/>
              </w:rPr>
              <w:t>Colegio Loyola</w:t>
            </w:r>
          </w:p>
        </w:tc>
      </w:tr>
      <w:tr w:rsidR="007C094F" w:rsidRPr="00923A88" w:rsidTr="007B4C8E">
        <w:trPr>
          <w:trHeight w:val="420"/>
        </w:trPr>
        <w:tc>
          <w:tcPr>
            <w:tcW w:w="2835" w:type="dxa"/>
            <w:gridSpan w:val="3"/>
          </w:tcPr>
          <w:p w:rsidR="007B4C8E" w:rsidRPr="00923A88" w:rsidRDefault="007B4C8E" w:rsidP="007B4C8E">
            <w:pPr>
              <w:spacing w:before="60" w:after="60"/>
              <w:rPr>
                <w:rFonts w:ascii="Arial Narrow" w:hAnsi="Arial Narrow"/>
                <w:b/>
                <w:sz w:val="18"/>
              </w:rPr>
            </w:pPr>
            <w:r w:rsidRPr="00923A88">
              <w:rPr>
                <w:rFonts w:ascii="Arial Narrow" w:hAnsi="Arial Narrow"/>
                <w:b/>
                <w:sz w:val="18"/>
              </w:rPr>
              <w:t>País / Ciudad</w:t>
            </w:r>
          </w:p>
        </w:tc>
        <w:tc>
          <w:tcPr>
            <w:tcW w:w="7479" w:type="dxa"/>
          </w:tcPr>
          <w:p w:rsidR="007B4C8E" w:rsidRPr="00F10D4A" w:rsidRDefault="009B6A2E" w:rsidP="007B4C8E">
            <w:pPr>
              <w:rPr>
                <w:rFonts w:ascii="Century Gothic" w:hAnsi="Century Gothic"/>
                <w:sz w:val="16"/>
                <w:szCs w:val="16"/>
              </w:rPr>
            </w:pPr>
            <w:r w:rsidRPr="00F10D4A">
              <w:rPr>
                <w:rFonts w:ascii="Century Gothic" w:hAnsi="Century Gothic"/>
                <w:sz w:val="16"/>
                <w:szCs w:val="16"/>
              </w:rPr>
              <w:t>Guatemala, Guatemala</w:t>
            </w:r>
          </w:p>
        </w:tc>
      </w:tr>
      <w:tr w:rsidR="007C094F" w:rsidRPr="00923A88" w:rsidTr="007B4C8E">
        <w:tc>
          <w:tcPr>
            <w:tcW w:w="2835" w:type="dxa"/>
            <w:gridSpan w:val="3"/>
          </w:tcPr>
          <w:p w:rsidR="007B4C8E" w:rsidRPr="00923A88" w:rsidRDefault="007B4C8E" w:rsidP="007B4C8E">
            <w:pPr>
              <w:spacing w:before="60" w:after="60"/>
              <w:rPr>
                <w:rFonts w:ascii="Arial Narrow" w:hAnsi="Arial Narrow"/>
                <w:b/>
                <w:sz w:val="18"/>
              </w:rPr>
            </w:pPr>
            <w:r w:rsidRPr="00923A88">
              <w:rPr>
                <w:rFonts w:ascii="Arial Narrow" w:hAnsi="Arial Narrow"/>
                <w:b/>
                <w:sz w:val="18"/>
              </w:rPr>
              <w:t>Nombre de la experiencia</w:t>
            </w:r>
          </w:p>
        </w:tc>
        <w:tc>
          <w:tcPr>
            <w:tcW w:w="7479" w:type="dxa"/>
          </w:tcPr>
          <w:p w:rsidR="007B4C8E" w:rsidRPr="00F10D4A" w:rsidRDefault="009B6A2E" w:rsidP="007B4C8E">
            <w:pPr>
              <w:rPr>
                <w:rFonts w:ascii="Century Gothic" w:hAnsi="Century Gothic"/>
                <w:sz w:val="16"/>
                <w:szCs w:val="16"/>
              </w:rPr>
            </w:pPr>
            <w:r w:rsidRPr="00F10D4A">
              <w:rPr>
                <w:rFonts w:ascii="Century Gothic" w:hAnsi="Century Gothic"/>
                <w:sz w:val="16"/>
                <w:szCs w:val="16"/>
              </w:rPr>
              <w:t xml:space="preserve">Proyecto </w:t>
            </w:r>
            <w:r w:rsidR="007C094F" w:rsidRPr="00F10D4A">
              <w:rPr>
                <w:rFonts w:ascii="Century Gothic" w:hAnsi="Century Gothic"/>
                <w:sz w:val="16"/>
                <w:szCs w:val="16"/>
              </w:rPr>
              <w:t xml:space="preserve">Ecoloyola </w:t>
            </w:r>
            <w:r w:rsidRPr="00F10D4A">
              <w:rPr>
                <w:rFonts w:ascii="Century Gothic" w:hAnsi="Century Gothic"/>
                <w:sz w:val="16"/>
                <w:szCs w:val="16"/>
              </w:rPr>
              <w:t>“Cuenta Conmigo… Madre Tierra”</w:t>
            </w:r>
          </w:p>
        </w:tc>
      </w:tr>
      <w:tr w:rsidR="007C094F" w:rsidRPr="00923A88" w:rsidTr="007B4C8E">
        <w:tc>
          <w:tcPr>
            <w:tcW w:w="2835" w:type="dxa"/>
            <w:gridSpan w:val="3"/>
          </w:tcPr>
          <w:p w:rsidR="007B4C8E" w:rsidRPr="00923A88" w:rsidRDefault="007B4C8E" w:rsidP="007B4C8E">
            <w:pPr>
              <w:spacing w:before="60" w:after="60"/>
              <w:rPr>
                <w:rFonts w:ascii="Arial Narrow" w:hAnsi="Arial Narrow"/>
                <w:b/>
                <w:sz w:val="18"/>
              </w:rPr>
            </w:pPr>
            <w:r>
              <w:rPr>
                <w:rFonts w:ascii="Arial Narrow" w:hAnsi="Arial Narrow"/>
                <w:b/>
                <w:sz w:val="18"/>
              </w:rPr>
              <w:t>Objetivo</w:t>
            </w:r>
            <w:r w:rsidR="00B00180" w:rsidRPr="00923A88">
              <w:rPr>
                <w:rFonts w:ascii="Arial Narrow" w:hAnsi="Arial Narrow"/>
                <w:b/>
                <w:sz w:val="18"/>
              </w:rPr>
              <w:t xml:space="preserve"> de la experiencia</w:t>
            </w:r>
          </w:p>
        </w:tc>
        <w:tc>
          <w:tcPr>
            <w:tcW w:w="7479" w:type="dxa"/>
          </w:tcPr>
          <w:p w:rsidR="009B6A2E" w:rsidRPr="00F10D4A" w:rsidRDefault="009B6A2E" w:rsidP="009B6A2E">
            <w:pPr>
              <w:tabs>
                <w:tab w:val="left" w:pos="6283"/>
              </w:tabs>
              <w:jc w:val="both"/>
              <w:rPr>
                <w:rFonts w:ascii="Century Gothic" w:hAnsi="Century Gothic"/>
                <w:bCs/>
                <w:sz w:val="16"/>
                <w:szCs w:val="16"/>
              </w:rPr>
            </w:pPr>
            <w:r w:rsidRPr="00F10D4A">
              <w:rPr>
                <w:rFonts w:ascii="Century Gothic" w:hAnsi="Century Gothic"/>
                <w:sz w:val="16"/>
                <w:szCs w:val="16"/>
              </w:rPr>
              <w:t>Incentivar a la comunidad educativa a cuidar el mundo en que viven como una prioridad inherente en su vida.</w:t>
            </w:r>
          </w:p>
          <w:p w:rsidR="007B4C8E" w:rsidRPr="00F10D4A" w:rsidRDefault="009B6A2E" w:rsidP="009B6A2E">
            <w:pPr>
              <w:rPr>
                <w:rFonts w:ascii="Century Gothic" w:hAnsi="Century Gothic"/>
                <w:sz w:val="16"/>
                <w:szCs w:val="16"/>
              </w:rPr>
            </w:pPr>
            <w:r w:rsidRPr="00F10D4A">
              <w:rPr>
                <w:rFonts w:ascii="Century Gothic" w:hAnsi="Century Gothic"/>
                <w:sz w:val="16"/>
                <w:szCs w:val="16"/>
              </w:rPr>
              <w:t>Fomentar y promover la adquisición de conocimientos, interiorizar actitudes, desarrollar hábitos, modificar conductas y cultivar valores ambientales en el ámbito escolar.</w:t>
            </w:r>
          </w:p>
        </w:tc>
      </w:tr>
      <w:tr w:rsidR="007C094F" w:rsidRPr="00923A88" w:rsidTr="007B4C8E">
        <w:tc>
          <w:tcPr>
            <w:tcW w:w="2835" w:type="dxa"/>
            <w:gridSpan w:val="3"/>
          </w:tcPr>
          <w:p w:rsidR="007B4C8E" w:rsidRPr="00923A88" w:rsidRDefault="007B4C8E" w:rsidP="007B4C8E">
            <w:pPr>
              <w:spacing w:before="60" w:after="60"/>
              <w:rPr>
                <w:rFonts w:ascii="Arial Narrow" w:hAnsi="Arial Narrow"/>
                <w:b/>
                <w:sz w:val="18"/>
              </w:rPr>
            </w:pPr>
            <w:r w:rsidRPr="00923A88">
              <w:rPr>
                <w:rFonts w:ascii="Arial Narrow" w:hAnsi="Arial Narrow"/>
                <w:b/>
                <w:sz w:val="18"/>
              </w:rPr>
              <w:t>Nombre</w:t>
            </w:r>
            <w:r>
              <w:rPr>
                <w:rFonts w:ascii="Arial Narrow" w:hAnsi="Arial Narrow"/>
                <w:b/>
                <w:sz w:val="18"/>
              </w:rPr>
              <w:t xml:space="preserve"> delDirector/a Académico/a</w:t>
            </w:r>
          </w:p>
        </w:tc>
        <w:tc>
          <w:tcPr>
            <w:tcW w:w="7479" w:type="dxa"/>
          </w:tcPr>
          <w:p w:rsidR="007B4C8E" w:rsidRPr="00F10D4A" w:rsidRDefault="00487EA8" w:rsidP="007B4C8E">
            <w:pPr>
              <w:rPr>
                <w:rFonts w:ascii="Century Gothic" w:hAnsi="Century Gothic"/>
                <w:sz w:val="16"/>
                <w:szCs w:val="16"/>
              </w:rPr>
            </w:pPr>
            <w:r w:rsidRPr="00F10D4A">
              <w:rPr>
                <w:rFonts w:ascii="Century Gothic" w:hAnsi="Century Gothic"/>
                <w:sz w:val="16"/>
                <w:szCs w:val="16"/>
              </w:rPr>
              <w:t>Lissette Ordoñez</w:t>
            </w:r>
          </w:p>
        </w:tc>
      </w:tr>
      <w:tr w:rsidR="007B4C8E" w:rsidRPr="00923A88" w:rsidTr="00885B1D">
        <w:tc>
          <w:tcPr>
            <w:tcW w:w="10314" w:type="dxa"/>
            <w:gridSpan w:val="4"/>
            <w:shd w:val="clear" w:color="auto" w:fill="9BBB59" w:themeFill="accent3"/>
          </w:tcPr>
          <w:p w:rsidR="007B4C8E" w:rsidRPr="00923A88" w:rsidRDefault="007B4C8E" w:rsidP="007B4C8E">
            <w:pPr>
              <w:jc w:val="center"/>
              <w:rPr>
                <w:rFonts w:ascii="Arial Narrow" w:hAnsi="Arial Narrow"/>
                <w:b/>
                <w:sz w:val="18"/>
              </w:rPr>
            </w:pPr>
            <w:r w:rsidRPr="0057465E">
              <w:rPr>
                <w:rFonts w:ascii="Arial Narrow" w:hAnsi="Arial Narrow"/>
                <w:b/>
                <w:color w:val="FFFFFF" w:themeColor="background1"/>
                <w:sz w:val="18"/>
              </w:rPr>
              <w:t>SISTEMATIZACIÓN DE LA EXPERIENCIA</w:t>
            </w:r>
          </w:p>
        </w:tc>
      </w:tr>
      <w:tr w:rsidR="007C094F" w:rsidRPr="00923A88" w:rsidTr="007B4C8E">
        <w:trPr>
          <w:trHeight w:val="269"/>
        </w:trPr>
        <w:tc>
          <w:tcPr>
            <w:tcW w:w="1397" w:type="dxa"/>
          </w:tcPr>
          <w:p w:rsidR="007B4C8E" w:rsidRDefault="007B4C8E" w:rsidP="007B4C8E">
            <w:pPr>
              <w:spacing w:before="120"/>
              <w:rPr>
                <w:rFonts w:ascii="Arial Narrow" w:hAnsi="Arial Narrow"/>
                <w:b/>
                <w:sz w:val="18"/>
              </w:rPr>
            </w:pPr>
          </w:p>
          <w:p w:rsidR="007B4C8E" w:rsidRDefault="007B4C8E" w:rsidP="007B4C8E">
            <w:pPr>
              <w:rPr>
                <w:rFonts w:ascii="Arial Narrow" w:hAnsi="Arial Narrow"/>
                <w:b/>
                <w:sz w:val="18"/>
              </w:rPr>
            </w:pPr>
          </w:p>
          <w:p w:rsidR="007B4C8E" w:rsidRDefault="007B4C8E" w:rsidP="007B4C8E">
            <w:pPr>
              <w:rPr>
                <w:rFonts w:ascii="Arial Narrow" w:hAnsi="Arial Narrow"/>
                <w:b/>
                <w:sz w:val="18"/>
              </w:rPr>
            </w:pPr>
            <w:r w:rsidRPr="00923A88">
              <w:rPr>
                <w:rFonts w:ascii="Arial Narrow" w:hAnsi="Arial Narrow"/>
                <w:b/>
                <w:sz w:val="18"/>
              </w:rPr>
              <w:t>Fundamentación</w:t>
            </w:r>
          </w:p>
        </w:tc>
        <w:tc>
          <w:tcPr>
            <w:tcW w:w="8917" w:type="dxa"/>
            <w:gridSpan w:val="3"/>
          </w:tcPr>
          <w:p w:rsidR="007C094F" w:rsidRDefault="00487EA8" w:rsidP="000A0468">
            <w:pPr>
              <w:jc w:val="both"/>
              <w:rPr>
                <w:rFonts w:ascii="Century Gothic" w:hAnsi="Century Gothic"/>
                <w:sz w:val="16"/>
                <w:szCs w:val="16"/>
              </w:rPr>
            </w:pPr>
            <w:r w:rsidRPr="000A0468">
              <w:rPr>
                <w:rFonts w:ascii="Century Gothic" w:hAnsi="Century Gothic"/>
                <w:sz w:val="16"/>
                <w:szCs w:val="16"/>
              </w:rPr>
              <w:t>El proyecto surge de la  necesidad y urgencia que tiene el cuidado de nuestra Madre Tierra. Tom</w:t>
            </w:r>
            <w:r w:rsidR="00F10D4A">
              <w:rPr>
                <w:rFonts w:ascii="Century Gothic" w:hAnsi="Century Gothic"/>
                <w:sz w:val="16"/>
                <w:szCs w:val="16"/>
              </w:rPr>
              <w:t xml:space="preserve">ando en </w:t>
            </w:r>
            <w:r w:rsidR="009B61AB">
              <w:rPr>
                <w:rFonts w:ascii="Century Gothic" w:hAnsi="Century Gothic"/>
                <w:sz w:val="16"/>
                <w:szCs w:val="16"/>
              </w:rPr>
              <w:t xml:space="preserve">cuenta </w:t>
            </w:r>
            <w:r w:rsidR="00605FE4">
              <w:rPr>
                <w:rFonts w:ascii="Century Gothic" w:hAnsi="Century Gothic"/>
                <w:sz w:val="16"/>
                <w:szCs w:val="16"/>
              </w:rPr>
              <w:t xml:space="preserve">que </w:t>
            </w:r>
            <w:r w:rsidR="009B61AB">
              <w:rPr>
                <w:rFonts w:ascii="Century Gothic" w:hAnsi="Century Gothic"/>
                <w:sz w:val="16"/>
                <w:szCs w:val="16"/>
              </w:rPr>
              <w:t xml:space="preserve">somos un </w:t>
            </w:r>
            <w:r w:rsidR="00F10D4A">
              <w:rPr>
                <w:rFonts w:ascii="Century Gothic" w:hAnsi="Century Gothic"/>
                <w:sz w:val="16"/>
                <w:szCs w:val="16"/>
              </w:rPr>
              <w:t xml:space="preserve"> colegio jesuita</w:t>
            </w:r>
            <w:r w:rsidR="009B61AB">
              <w:rPr>
                <w:rFonts w:ascii="Century Gothic" w:hAnsi="Century Gothic"/>
                <w:sz w:val="16"/>
                <w:szCs w:val="16"/>
              </w:rPr>
              <w:t xml:space="preserve"> y nuestra misión es </w:t>
            </w:r>
            <w:r w:rsidR="00F10D4A">
              <w:rPr>
                <w:rFonts w:ascii="Century Gothic" w:hAnsi="Century Gothic"/>
                <w:sz w:val="16"/>
                <w:szCs w:val="16"/>
              </w:rPr>
              <w:t xml:space="preserve"> </w:t>
            </w:r>
            <w:r w:rsidRPr="000A0468">
              <w:rPr>
                <w:rFonts w:ascii="Century Gothic" w:hAnsi="Century Gothic"/>
                <w:sz w:val="16"/>
                <w:szCs w:val="16"/>
              </w:rPr>
              <w:t>formar personas conscientes, competentes, comprometidas y compasivas</w:t>
            </w:r>
            <w:r w:rsidR="007C094F">
              <w:rPr>
                <w:rFonts w:ascii="Century Gothic" w:hAnsi="Century Gothic"/>
                <w:sz w:val="16"/>
                <w:szCs w:val="16"/>
              </w:rPr>
              <w:t xml:space="preserve"> con nosotros mismos, con el ot</w:t>
            </w:r>
            <w:r w:rsidR="009B61AB">
              <w:rPr>
                <w:rFonts w:ascii="Century Gothic" w:hAnsi="Century Gothic"/>
                <w:sz w:val="16"/>
                <w:szCs w:val="16"/>
              </w:rPr>
              <w:t>ro y con nuestro planeta Tierra</w:t>
            </w:r>
            <w:r w:rsidR="007C094F">
              <w:rPr>
                <w:rFonts w:ascii="Century Gothic" w:hAnsi="Century Gothic"/>
                <w:sz w:val="16"/>
                <w:szCs w:val="16"/>
              </w:rPr>
              <w:t xml:space="preserve"> </w:t>
            </w:r>
            <w:r w:rsidRPr="000A0468">
              <w:rPr>
                <w:rFonts w:ascii="Century Gothic" w:hAnsi="Century Gothic"/>
                <w:sz w:val="16"/>
                <w:szCs w:val="16"/>
              </w:rPr>
              <w:t xml:space="preserve"> nos vimos en</w:t>
            </w:r>
            <w:r w:rsidR="009B61AB">
              <w:rPr>
                <w:rFonts w:ascii="Century Gothic" w:hAnsi="Century Gothic"/>
                <w:sz w:val="16"/>
                <w:szCs w:val="16"/>
              </w:rPr>
              <w:t xml:space="preserve"> necesidad </w:t>
            </w:r>
            <w:r w:rsidR="000A0468">
              <w:rPr>
                <w:rFonts w:ascii="Century Gothic" w:hAnsi="Century Gothic"/>
                <w:sz w:val="16"/>
                <w:szCs w:val="16"/>
              </w:rPr>
              <w:t>de llevar a cabo</w:t>
            </w:r>
            <w:r w:rsidR="007C094F">
              <w:rPr>
                <w:rFonts w:ascii="Century Gothic" w:hAnsi="Century Gothic"/>
                <w:sz w:val="16"/>
                <w:szCs w:val="16"/>
              </w:rPr>
              <w:t xml:space="preserve">, </w:t>
            </w:r>
            <w:r w:rsidR="000A0468">
              <w:rPr>
                <w:rFonts w:ascii="Century Gothic" w:hAnsi="Century Gothic"/>
                <w:sz w:val="16"/>
                <w:szCs w:val="16"/>
              </w:rPr>
              <w:t xml:space="preserve"> desde</w:t>
            </w:r>
            <w:r w:rsidRPr="000A0468">
              <w:rPr>
                <w:rFonts w:ascii="Century Gothic" w:hAnsi="Century Gothic"/>
                <w:sz w:val="16"/>
                <w:szCs w:val="16"/>
              </w:rPr>
              <w:t xml:space="preserve"> el departamento pedagógico</w:t>
            </w:r>
            <w:r w:rsidR="007C094F">
              <w:rPr>
                <w:rFonts w:ascii="Century Gothic" w:hAnsi="Century Gothic"/>
                <w:sz w:val="16"/>
                <w:szCs w:val="16"/>
              </w:rPr>
              <w:t xml:space="preserve">, </w:t>
            </w:r>
            <w:r w:rsidRPr="000A0468">
              <w:rPr>
                <w:rFonts w:ascii="Century Gothic" w:hAnsi="Century Gothic"/>
                <w:sz w:val="16"/>
                <w:szCs w:val="16"/>
              </w:rPr>
              <w:t xml:space="preserve"> un proyecto interdisciplinar </w:t>
            </w:r>
            <w:r w:rsidR="009B61AB">
              <w:rPr>
                <w:rFonts w:ascii="Century Gothic" w:hAnsi="Century Gothic"/>
                <w:sz w:val="16"/>
                <w:szCs w:val="16"/>
              </w:rPr>
              <w:t>con esta temática</w:t>
            </w:r>
            <w:r w:rsidR="000A0468">
              <w:rPr>
                <w:rFonts w:ascii="Century Gothic" w:hAnsi="Century Gothic"/>
                <w:sz w:val="16"/>
                <w:szCs w:val="16"/>
              </w:rPr>
              <w:t xml:space="preserve"> para que </w:t>
            </w:r>
            <w:r w:rsidR="007C094F">
              <w:rPr>
                <w:rFonts w:ascii="Century Gothic" w:hAnsi="Century Gothic"/>
                <w:sz w:val="16"/>
                <w:szCs w:val="16"/>
              </w:rPr>
              <w:t>todos como familia Loyola nos involucráramos  y con ello creáramos</w:t>
            </w:r>
            <w:r w:rsidR="00F10D4A">
              <w:rPr>
                <w:rFonts w:ascii="Century Gothic" w:hAnsi="Century Gothic"/>
                <w:sz w:val="16"/>
                <w:szCs w:val="16"/>
              </w:rPr>
              <w:t xml:space="preserve"> la</w:t>
            </w:r>
            <w:r w:rsidR="007C094F">
              <w:rPr>
                <w:rFonts w:ascii="Century Gothic" w:hAnsi="Century Gothic"/>
                <w:sz w:val="16"/>
                <w:szCs w:val="16"/>
              </w:rPr>
              <w:t xml:space="preserve"> conciencia ecológica sobre </w:t>
            </w:r>
            <w:r w:rsidRPr="000A0468">
              <w:rPr>
                <w:rFonts w:ascii="Century Gothic" w:hAnsi="Century Gothic"/>
                <w:sz w:val="16"/>
                <w:szCs w:val="16"/>
              </w:rPr>
              <w:t>la realidad que estamos viviend</w:t>
            </w:r>
            <w:r w:rsidR="007C094F">
              <w:rPr>
                <w:rFonts w:ascii="Century Gothic" w:hAnsi="Century Gothic"/>
                <w:sz w:val="16"/>
                <w:szCs w:val="16"/>
              </w:rPr>
              <w:t>o y</w:t>
            </w:r>
            <w:r w:rsidR="00605FE4">
              <w:rPr>
                <w:rFonts w:ascii="Century Gothic" w:hAnsi="Century Gothic"/>
                <w:sz w:val="16"/>
                <w:szCs w:val="16"/>
              </w:rPr>
              <w:t xml:space="preserve">,  con ello asumamos </w:t>
            </w:r>
            <w:r w:rsidR="007C094F">
              <w:rPr>
                <w:rFonts w:ascii="Century Gothic" w:hAnsi="Century Gothic"/>
                <w:sz w:val="16"/>
                <w:szCs w:val="16"/>
              </w:rPr>
              <w:t xml:space="preserve"> </w:t>
            </w:r>
            <w:r w:rsidR="00F10D4A">
              <w:rPr>
                <w:rFonts w:ascii="Century Gothic" w:hAnsi="Century Gothic"/>
                <w:sz w:val="16"/>
                <w:szCs w:val="16"/>
              </w:rPr>
              <w:t>un</w:t>
            </w:r>
            <w:r w:rsidRPr="000A0468">
              <w:rPr>
                <w:rFonts w:ascii="Century Gothic" w:hAnsi="Century Gothic"/>
                <w:sz w:val="16"/>
                <w:szCs w:val="16"/>
              </w:rPr>
              <w:t xml:space="preserve"> com</w:t>
            </w:r>
            <w:r w:rsidR="007C094F">
              <w:rPr>
                <w:rFonts w:ascii="Century Gothic" w:hAnsi="Century Gothic"/>
                <w:sz w:val="16"/>
                <w:szCs w:val="16"/>
              </w:rPr>
              <w:t>promiso q</w:t>
            </w:r>
            <w:r w:rsidR="00F10D4A">
              <w:rPr>
                <w:rFonts w:ascii="Century Gothic" w:hAnsi="Century Gothic"/>
                <w:sz w:val="16"/>
                <w:szCs w:val="16"/>
              </w:rPr>
              <w:t xml:space="preserve">ue nos lleve a tomar decisiones </w:t>
            </w:r>
            <w:r w:rsidR="007C094F">
              <w:rPr>
                <w:rFonts w:ascii="Century Gothic" w:hAnsi="Century Gothic"/>
                <w:sz w:val="16"/>
                <w:szCs w:val="16"/>
              </w:rPr>
              <w:t xml:space="preserve">sobre nuestro actuar diario y </w:t>
            </w:r>
            <w:r w:rsidR="00605FE4">
              <w:rPr>
                <w:rFonts w:ascii="Century Gothic" w:hAnsi="Century Gothic"/>
                <w:sz w:val="16"/>
                <w:szCs w:val="16"/>
              </w:rPr>
              <w:t xml:space="preserve">a reflexionar </w:t>
            </w:r>
            <w:r w:rsidR="007C094F">
              <w:rPr>
                <w:rFonts w:ascii="Century Gothic" w:hAnsi="Century Gothic"/>
                <w:sz w:val="16"/>
                <w:szCs w:val="16"/>
              </w:rPr>
              <w:t>cómo desde nuestros contexto</w:t>
            </w:r>
            <w:r w:rsidR="009B61AB">
              <w:rPr>
                <w:rFonts w:ascii="Century Gothic" w:hAnsi="Century Gothic"/>
                <w:sz w:val="16"/>
                <w:szCs w:val="16"/>
              </w:rPr>
              <w:t xml:space="preserve">s podemos hacer la diferencia para velar por nuestra casa común. </w:t>
            </w:r>
          </w:p>
          <w:p w:rsidR="007B4C8E" w:rsidRPr="00605FE4" w:rsidRDefault="009B61AB" w:rsidP="0034314A">
            <w:pPr>
              <w:rPr>
                <w:rFonts w:ascii="Century Gothic" w:hAnsi="Century Gothic"/>
                <w:i/>
                <w:sz w:val="16"/>
              </w:rPr>
            </w:pPr>
            <w:r w:rsidRPr="00605FE4">
              <w:rPr>
                <w:rFonts w:ascii="Century Gothic" w:hAnsi="Century Gothic"/>
                <w:i/>
                <w:sz w:val="16"/>
              </w:rPr>
              <w:t>“La humanidad está llamada a tomar conciencia de la necesidad de realizar cambios de estilos de vida, de producción y de consumo…”</w:t>
            </w:r>
          </w:p>
          <w:p w:rsidR="009B61AB" w:rsidRPr="0034314A" w:rsidRDefault="009B61AB" w:rsidP="0034314A">
            <w:pPr>
              <w:rPr>
                <w:rFonts w:ascii="Arial Narrow" w:hAnsi="Arial Narrow"/>
                <w:sz w:val="16"/>
              </w:rPr>
            </w:pPr>
            <w:r w:rsidRPr="00605FE4">
              <w:rPr>
                <w:rFonts w:ascii="Century Gothic" w:hAnsi="Century Gothic"/>
                <w:i/>
                <w:sz w:val="16"/>
              </w:rPr>
              <w:t xml:space="preserve">                                                                                                                      Papa Francisco</w:t>
            </w:r>
          </w:p>
        </w:tc>
      </w:tr>
      <w:tr w:rsidR="007B4C8E" w:rsidRPr="00923A88" w:rsidTr="005E0F9E">
        <w:trPr>
          <w:trHeight w:val="3676"/>
        </w:trPr>
        <w:tc>
          <w:tcPr>
            <w:tcW w:w="10314" w:type="dxa"/>
            <w:gridSpan w:val="4"/>
          </w:tcPr>
          <w:p w:rsidR="007B4C8E" w:rsidRPr="00F110C3" w:rsidRDefault="007B4C8E" w:rsidP="007B4C8E">
            <w:pPr>
              <w:rPr>
                <w:rFonts w:ascii="Century Gothic" w:hAnsi="Century Gothic"/>
                <w:b/>
                <w:sz w:val="16"/>
                <w:szCs w:val="16"/>
              </w:rPr>
            </w:pPr>
            <w:r w:rsidRPr="00F110C3">
              <w:rPr>
                <w:rFonts w:ascii="Century Gothic" w:hAnsi="Century Gothic"/>
                <w:b/>
                <w:sz w:val="16"/>
                <w:szCs w:val="16"/>
              </w:rPr>
              <w:t xml:space="preserve">Descripción de la experiencia. </w:t>
            </w:r>
          </w:p>
          <w:p w:rsidR="007B4C8E" w:rsidRPr="00F110C3" w:rsidRDefault="0034314A" w:rsidP="00460379">
            <w:pPr>
              <w:jc w:val="both"/>
              <w:rPr>
                <w:rFonts w:ascii="Century Gothic" w:hAnsi="Century Gothic"/>
                <w:sz w:val="16"/>
                <w:szCs w:val="16"/>
              </w:rPr>
            </w:pPr>
            <w:r w:rsidRPr="00F110C3">
              <w:rPr>
                <w:rFonts w:ascii="Century Gothic" w:hAnsi="Century Gothic"/>
                <w:sz w:val="16"/>
                <w:szCs w:val="16"/>
              </w:rPr>
              <w:t>El proyecto ecológico es una experiencia que se ha venido desarrollando desde hace cuatro años. Durante este tiempo se  han realizado distintas actividades, una de las más trabajadas es el reciclaje. Se elige un líder ve</w:t>
            </w:r>
            <w:r w:rsidR="009B61AB">
              <w:rPr>
                <w:rFonts w:ascii="Century Gothic" w:hAnsi="Century Gothic"/>
                <w:sz w:val="16"/>
                <w:szCs w:val="16"/>
              </w:rPr>
              <w:t xml:space="preserve">rde, el cual es responsable de motivar y organizar junto con el equipo docente de Ciencias Naturales </w:t>
            </w:r>
            <w:r w:rsidR="00C040AD">
              <w:rPr>
                <w:rFonts w:ascii="Century Gothic" w:hAnsi="Century Gothic"/>
                <w:sz w:val="16"/>
                <w:szCs w:val="16"/>
              </w:rPr>
              <w:t xml:space="preserve">las actividades planificadas. </w:t>
            </w:r>
          </w:p>
          <w:p w:rsidR="00627F92" w:rsidRPr="00F110C3" w:rsidRDefault="00460379" w:rsidP="00460379">
            <w:pPr>
              <w:jc w:val="both"/>
              <w:rPr>
                <w:rFonts w:ascii="Century Gothic" w:hAnsi="Century Gothic"/>
                <w:sz w:val="16"/>
                <w:szCs w:val="16"/>
              </w:rPr>
            </w:pPr>
            <w:r w:rsidRPr="00F110C3">
              <w:rPr>
                <w:rFonts w:ascii="Century Gothic" w:hAnsi="Century Gothic"/>
                <w:sz w:val="16"/>
                <w:szCs w:val="16"/>
              </w:rPr>
              <w:t xml:space="preserve">El proyecto </w:t>
            </w:r>
            <w:r w:rsidR="00C040AD">
              <w:rPr>
                <w:rFonts w:ascii="Century Gothic" w:hAnsi="Century Gothic"/>
                <w:sz w:val="16"/>
                <w:szCs w:val="16"/>
              </w:rPr>
              <w:t xml:space="preserve">planificado para este año es de carácter </w:t>
            </w:r>
            <w:r w:rsidRPr="00F110C3">
              <w:rPr>
                <w:rFonts w:ascii="Century Gothic" w:hAnsi="Century Gothic"/>
                <w:sz w:val="16"/>
                <w:szCs w:val="16"/>
              </w:rPr>
              <w:t xml:space="preserve"> interdisciplinar,  se han involucra</w:t>
            </w:r>
            <w:r w:rsidR="00C040AD">
              <w:rPr>
                <w:rFonts w:ascii="Century Gothic" w:hAnsi="Century Gothic"/>
                <w:sz w:val="16"/>
                <w:szCs w:val="16"/>
              </w:rPr>
              <w:t>do varias áreas</w:t>
            </w:r>
            <w:r w:rsidRPr="00F110C3">
              <w:rPr>
                <w:rFonts w:ascii="Century Gothic" w:hAnsi="Century Gothic"/>
                <w:sz w:val="16"/>
                <w:szCs w:val="16"/>
              </w:rPr>
              <w:t>.</w:t>
            </w:r>
            <w:r w:rsidR="00C040AD">
              <w:rPr>
                <w:rFonts w:ascii="Century Gothic" w:hAnsi="Century Gothic"/>
                <w:sz w:val="16"/>
                <w:szCs w:val="16"/>
              </w:rPr>
              <w:t xml:space="preserve"> Y nos hemos orientado con el apoyo de las respuestas del  siguiente cuestionamiento:</w:t>
            </w:r>
          </w:p>
          <w:p w:rsidR="009B6A2E" w:rsidRPr="00F110C3" w:rsidRDefault="009B6A2E" w:rsidP="00460379">
            <w:pPr>
              <w:jc w:val="both"/>
              <w:rPr>
                <w:rFonts w:ascii="Century Gothic" w:hAnsi="Century Gothic"/>
                <w:bCs/>
                <w:sz w:val="16"/>
                <w:szCs w:val="16"/>
              </w:rPr>
            </w:pPr>
            <w:r w:rsidRPr="00F110C3">
              <w:rPr>
                <w:rFonts w:ascii="Century Gothic" w:hAnsi="Century Gothic"/>
                <w:bCs/>
                <w:sz w:val="16"/>
                <w:szCs w:val="16"/>
              </w:rPr>
              <w:t>¿Qué acciones  podemos generar para solidar</w:t>
            </w:r>
            <w:r w:rsidR="00460379" w:rsidRPr="00F110C3">
              <w:rPr>
                <w:rFonts w:ascii="Century Gothic" w:hAnsi="Century Gothic"/>
                <w:bCs/>
                <w:sz w:val="16"/>
                <w:szCs w:val="16"/>
              </w:rPr>
              <w:t xml:space="preserve">izarnos con la conservación </w:t>
            </w:r>
            <w:r w:rsidRPr="00F110C3">
              <w:rPr>
                <w:rFonts w:ascii="Century Gothic" w:hAnsi="Century Gothic"/>
                <w:bCs/>
                <w:sz w:val="16"/>
                <w:szCs w:val="16"/>
              </w:rPr>
              <w:t xml:space="preserve"> del medio ambiente?</w:t>
            </w:r>
          </w:p>
          <w:p w:rsidR="009B6A2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Integrar la cultura ecológica en todas las áreas académicas del Colegio.</w:t>
            </w:r>
          </w:p>
          <w:p w:rsidR="009B6A2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Utilizar contenedores para clasificar los desechos.</w:t>
            </w:r>
          </w:p>
          <w:p w:rsidR="009B6A2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Practicar la reducción y la reutilización de los r</w:t>
            </w:r>
            <w:r w:rsidR="00460379" w:rsidRPr="00F110C3">
              <w:rPr>
                <w:rFonts w:ascii="Century Gothic" w:hAnsi="Century Gothic"/>
                <w:bCs/>
                <w:sz w:val="16"/>
                <w:szCs w:val="16"/>
              </w:rPr>
              <w:t>ecursos.</w:t>
            </w:r>
          </w:p>
          <w:p w:rsidR="009B6A2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Llevar a cabo una campaña visual que concientice a la comunidad educativa.</w:t>
            </w:r>
          </w:p>
          <w:p w:rsidR="009B6A2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Prácticas ecológicas de laboratorio.</w:t>
            </w:r>
          </w:p>
          <w:p w:rsidR="007B4C8E" w:rsidRPr="00F110C3" w:rsidRDefault="009B6A2E" w:rsidP="00460379">
            <w:pPr>
              <w:pStyle w:val="Prrafodelista"/>
              <w:numPr>
                <w:ilvl w:val="0"/>
                <w:numId w:val="3"/>
              </w:numPr>
              <w:jc w:val="both"/>
              <w:rPr>
                <w:rFonts w:ascii="Century Gothic" w:hAnsi="Century Gothic"/>
                <w:bCs/>
                <w:sz w:val="16"/>
                <w:szCs w:val="16"/>
              </w:rPr>
            </w:pPr>
            <w:r w:rsidRPr="00F110C3">
              <w:rPr>
                <w:rFonts w:ascii="Century Gothic" w:hAnsi="Century Gothic"/>
                <w:bCs/>
                <w:sz w:val="16"/>
                <w:szCs w:val="16"/>
              </w:rPr>
              <w:t>Exposición de arte elaborado con material de reciclaje.</w:t>
            </w:r>
          </w:p>
          <w:tbl>
            <w:tblPr>
              <w:tblStyle w:val="Tablaconcuadrcula"/>
              <w:tblW w:w="10165" w:type="dxa"/>
              <w:tblLook w:val="04A0" w:firstRow="1" w:lastRow="0" w:firstColumn="1" w:lastColumn="0" w:noHBand="0" w:noVBand="1"/>
            </w:tblPr>
            <w:tblGrid>
              <w:gridCol w:w="804"/>
              <w:gridCol w:w="2263"/>
              <w:gridCol w:w="5624"/>
              <w:gridCol w:w="1474"/>
            </w:tblGrid>
            <w:tr w:rsidR="009B6A2E" w:rsidRPr="00F110C3" w:rsidTr="009B6A2E">
              <w:trPr>
                <w:trHeight w:val="567"/>
              </w:trPr>
              <w:tc>
                <w:tcPr>
                  <w:tcW w:w="697" w:type="dxa"/>
                  <w:vAlign w:val="center"/>
                </w:tcPr>
                <w:p w:rsidR="009B6A2E" w:rsidRPr="00F110C3" w:rsidRDefault="009B6A2E" w:rsidP="00353B0C">
                  <w:pPr>
                    <w:framePr w:hSpace="141" w:wrap="around" w:vAnchor="text" w:hAnchor="margin" w:y="1420"/>
                    <w:jc w:val="center"/>
                    <w:rPr>
                      <w:rFonts w:ascii="Century Gothic" w:hAnsi="Century Gothic"/>
                      <w:bCs/>
                      <w:sz w:val="16"/>
                      <w:szCs w:val="16"/>
                    </w:rPr>
                  </w:pPr>
                  <w:r w:rsidRPr="00F110C3">
                    <w:rPr>
                      <w:rFonts w:ascii="Century Gothic" w:hAnsi="Century Gothic"/>
                      <w:bCs/>
                      <w:sz w:val="16"/>
                      <w:szCs w:val="16"/>
                    </w:rPr>
                    <w:t>Fase</w:t>
                  </w:r>
                </w:p>
              </w:tc>
              <w:tc>
                <w:tcPr>
                  <w:tcW w:w="1963"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 xml:space="preserve">Experiencias </w:t>
                  </w:r>
                </w:p>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de aprendizaje</w:t>
                  </w:r>
                </w:p>
              </w:tc>
              <w:tc>
                <w:tcPr>
                  <w:tcW w:w="48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Evidencia</w:t>
                  </w:r>
                </w:p>
              </w:tc>
              <w:tc>
                <w:tcPr>
                  <w:tcW w:w="12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Duración</w:t>
                  </w:r>
                </w:p>
              </w:tc>
            </w:tr>
            <w:tr w:rsidR="009B6A2E" w:rsidRPr="00F110C3" w:rsidTr="009B6A2E">
              <w:trPr>
                <w:trHeight w:val="1134"/>
              </w:trPr>
              <w:tc>
                <w:tcPr>
                  <w:tcW w:w="697" w:type="dxa"/>
                  <w:vAlign w:val="center"/>
                </w:tcPr>
                <w:p w:rsidR="009B6A2E" w:rsidRPr="00F110C3" w:rsidRDefault="009B6A2E" w:rsidP="00353B0C">
                  <w:pPr>
                    <w:framePr w:hSpace="141" w:wrap="around" w:vAnchor="text" w:hAnchor="margin" w:y="1420"/>
                    <w:jc w:val="center"/>
                    <w:rPr>
                      <w:rFonts w:ascii="Century Gothic" w:hAnsi="Century Gothic"/>
                      <w:bCs/>
                      <w:sz w:val="16"/>
                      <w:szCs w:val="16"/>
                    </w:rPr>
                  </w:pPr>
                </w:p>
                <w:p w:rsidR="009B6A2E" w:rsidRPr="00F110C3" w:rsidRDefault="009B6A2E" w:rsidP="00353B0C">
                  <w:pPr>
                    <w:framePr w:hSpace="141" w:wrap="around" w:vAnchor="text" w:hAnchor="margin" w:y="1420"/>
                    <w:jc w:val="center"/>
                    <w:rPr>
                      <w:rFonts w:ascii="Century Gothic" w:hAnsi="Century Gothic"/>
                      <w:bCs/>
                      <w:sz w:val="16"/>
                      <w:szCs w:val="16"/>
                    </w:rPr>
                  </w:pPr>
                  <w:r w:rsidRPr="00F110C3">
                    <w:rPr>
                      <w:rFonts w:ascii="Century Gothic" w:hAnsi="Century Gothic"/>
                      <w:bCs/>
                      <w:sz w:val="16"/>
                      <w:szCs w:val="16"/>
                    </w:rPr>
                    <w:t>1</w:t>
                  </w:r>
                </w:p>
              </w:tc>
              <w:tc>
                <w:tcPr>
                  <w:tcW w:w="1963" w:type="dxa"/>
                  <w:vAlign w:val="center"/>
                </w:tcPr>
                <w:p w:rsidR="009B6A2E" w:rsidRPr="00F110C3" w:rsidRDefault="009B6A2E" w:rsidP="00353B0C">
                  <w:pPr>
                    <w:framePr w:hSpace="141" w:wrap="around" w:vAnchor="text" w:hAnchor="margin" w:y="1420"/>
                    <w:rPr>
                      <w:rFonts w:ascii="Century Gothic" w:hAnsi="Century Gothic"/>
                      <w:bCs/>
                      <w:sz w:val="16"/>
                      <w:szCs w:val="16"/>
                    </w:rPr>
                  </w:pPr>
                  <w:r w:rsidRPr="00F110C3">
                    <w:rPr>
                      <w:rFonts w:ascii="Century Gothic" w:hAnsi="Century Gothic"/>
                      <w:bCs/>
                      <w:sz w:val="16"/>
                      <w:szCs w:val="16"/>
                    </w:rPr>
                    <w:t>El ambiente y su protección</w:t>
                  </w:r>
                </w:p>
              </w:tc>
              <w:tc>
                <w:tcPr>
                  <w:tcW w:w="4879" w:type="dxa"/>
                  <w:vAlign w:val="center"/>
                </w:tcPr>
                <w:p w:rsidR="009B6A2E" w:rsidRPr="00F110C3" w:rsidRDefault="009B6A2E" w:rsidP="00353B0C">
                  <w:pPr>
                    <w:pStyle w:val="Prrafodelista"/>
                    <w:framePr w:hSpace="141" w:wrap="around" w:vAnchor="text" w:hAnchor="margin" w:y="1420"/>
                    <w:numPr>
                      <w:ilvl w:val="0"/>
                      <w:numId w:val="4"/>
                    </w:numPr>
                    <w:rPr>
                      <w:rFonts w:ascii="Century Gothic" w:hAnsi="Century Gothic"/>
                      <w:sz w:val="16"/>
                      <w:szCs w:val="16"/>
                    </w:rPr>
                  </w:pPr>
                  <w:r w:rsidRPr="00F110C3">
                    <w:rPr>
                      <w:rFonts w:ascii="Century Gothic" w:hAnsi="Century Gothic"/>
                      <w:sz w:val="16"/>
                      <w:szCs w:val="16"/>
                    </w:rPr>
                    <w:t>Campaña de comunicación</w:t>
                  </w:r>
                </w:p>
                <w:p w:rsidR="009B6A2E" w:rsidRPr="00F110C3" w:rsidRDefault="009B6A2E" w:rsidP="00353B0C">
                  <w:pPr>
                    <w:pStyle w:val="Prrafodelista"/>
                    <w:framePr w:hSpace="141" w:wrap="around" w:vAnchor="text" w:hAnchor="margin" w:y="1420"/>
                    <w:numPr>
                      <w:ilvl w:val="0"/>
                      <w:numId w:val="5"/>
                    </w:numPr>
                    <w:rPr>
                      <w:rFonts w:ascii="Century Gothic" w:hAnsi="Century Gothic"/>
                      <w:sz w:val="16"/>
                      <w:szCs w:val="16"/>
                    </w:rPr>
                  </w:pPr>
                  <w:r w:rsidRPr="00F110C3">
                    <w:rPr>
                      <w:rFonts w:ascii="Century Gothic" w:hAnsi="Century Gothic"/>
                      <w:sz w:val="16"/>
                      <w:szCs w:val="16"/>
                    </w:rPr>
                    <w:t>Concientizar a los alumnos sobre los p</w:t>
                  </w:r>
                  <w:r w:rsidR="00460379" w:rsidRPr="00F110C3">
                    <w:rPr>
                      <w:rFonts w:ascii="Century Gothic" w:hAnsi="Century Gothic"/>
                      <w:sz w:val="16"/>
                      <w:szCs w:val="16"/>
                    </w:rPr>
                    <w:t xml:space="preserve">roblemas ambientales </w:t>
                  </w:r>
                  <w:r w:rsidRPr="00F110C3">
                    <w:rPr>
                      <w:rFonts w:ascii="Century Gothic" w:hAnsi="Century Gothic"/>
                      <w:sz w:val="16"/>
                      <w:szCs w:val="16"/>
                    </w:rPr>
                    <w:t xml:space="preserve"> y las posibles soluciones.</w:t>
                  </w:r>
                </w:p>
                <w:p w:rsidR="009B6A2E" w:rsidRPr="00F110C3" w:rsidRDefault="009B6A2E" w:rsidP="00353B0C">
                  <w:pPr>
                    <w:pStyle w:val="Prrafodelista"/>
                    <w:framePr w:hSpace="141" w:wrap="around" w:vAnchor="text" w:hAnchor="margin" w:y="1420"/>
                    <w:numPr>
                      <w:ilvl w:val="0"/>
                      <w:numId w:val="5"/>
                    </w:numPr>
                    <w:rPr>
                      <w:rFonts w:ascii="Century Gothic" w:hAnsi="Century Gothic"/>
                      <w:sz w:val="16"/>
                      <w:szCs w:val="16"/>
                    </w:rPr>
                  </w:pPr>
                  <w:r w:rsidRPr="00F110C3">
                    <w:rPr>
                      <w:rFonts w:ascii="Century Gothic" w:hAnsi="Century Gothic"/>
                      <w:sz w:val="16"/>
                      <w:szCs w:val="16"/>
                    </w:rPr>
                    <w:t>Elaborar contenedores de reciclaje de papel para cada aula.</w:t>
                  </w:r>
                </w:p>
                <w:p w:rsidR="009B6A2E" w:rsidRPr="00F110C3" w:rsidRDefault="009B6A2E" w:rsidP="00353B0C">
                  <w:pPr>
                    <w:pStyle w:val="Prrafodelista"/>
                    <w:framePr w:hSpace="141" w:wrap="around" w:vAnchor="text" w:hAnchor="margin" w:y="1420"/>
                    <w:numPr>
                      <w:ilvl w:val="0"/>
                      <w:numId w:val="5"/>
                    </w:numPr>
                    <w:rPr>
                      <w:rFonts w:ascii="Century Gothic" w:hAnsi="Century Gothic"/>
                      <w:sz w:val="16"/>
                      <w:szCs w:val="16"/>
                    </w:rPr>
                  </w:pPr>
                  <w:r w:rsidRPr="00F110C3">
                    <w:rPr>
                      <w:rFonts w:ascii="Century Gothic" w:hAnsi="Century Gothic"/>
                      <w:sz w:val="16"/>
                      <w:szCs w:val="16"/>
                    </w:rPr>
                    <w:t>Concurso de logo y mascota de la campaña “Cuenta conmigo… Madre Tierra”.</w:t>
                  </w:r>
                </w:p>
                <w:p w:rsidR="009B6A2E" w:rsidRPr="00F110C3" w:rsidRDefault="009B6A2E" w:rsidP="00353B0C">
                  <w:pPr>
                    <w:pStyle w:val="Prrafodelista"/>
                    <w:framePr w:hSpace="141" w:wrap="around" w:vAnchor="text" w:hAnchor="margin" w:y="1420"/>
                    <w:numPr>
                      <w:ilvl w:val="0"/>
                      <w:numId w:val="5"/>
                    </w:numPr>
                    <w:rPr>
                      <w:rFonts w:ascii="Century Gothic" w:hAnsi="Century Gothic"/>
                      <w:sz w:val="16"/>
                      <w:szCs w:val="16"/>
                    </w:rPr>
                  </w:pPr>
                  <w:r w:rsidRPr="00F110C3">
                    <w:rPr>
                      <w:rFonts w:ascii="Century Gothic" w:hAnsi="Century Gothic"/>
                      <w:sz w:val="16"/>
                      <w:szCs w:val="16"/>
                    </w:rPr>
                    <w:t>Crear la patrulla ecológica en cada aula.</w:t>
                  </w:r>
                </w:p>
                <w:p w:rsidR="009B6A2E" w:rsidRPr="00F110C3" w:rsidRDefault="009B6A2E" w:rsidP="00353B0C">
                  <w:pPr>
                    <w:pStyle w:val="Prrafodelista"/>
                    <w:framePr w:hSpace="141" w:wrap="around" w:vAnchor="text" w:hAnchor="margin" w:y="1420"/>
                    <w:numPr>
                      <w:ilvl w:val="0"/>
                      <w:numId w:val="5"/>
                    </w:numPr>
                    <w:rPr>
                      <w:rFonts w:ascii="Century Gothic" w:hAnsi="Century Gothic"/>
                      <w:sz w:val="16"/>
                      <w:szCs w:val="16"/>
                    </w:rPr>
                  </w:pPr>
                  <w:r w:rsidRPr="00F110C3">
                    <w:rPr>
                      <w:rFonts w:ascii="Century Gothic" w:hAnsi="Century Gothic"/>
                      <w:sz w:val="16"/>
                      <w:szCs w:val="16"/>
                    </w:rPr>
                    <w:t>Dar énfasis y realce a los carteles “Sabías que…” y relacionarlos con ecología.</w:t>
                  </w:r>
                </w:p>
              </w:tc>
              <w:tc>
                <w:tcPr>
                  <w:tcW w:w="12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Del 1 al 31 de marzo</w:t>
                  </w:r>
                </w:p>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(Semana Santa)</w:t>
                  </w:r>
                </w:p>
              </w:tc>
            </w:tr>
            <w:tr w:rsidR="009B6A2E" w:rsidRPr="00F110C3" w:rsidTr="009B6A2E">
              <w:trPr>
                <w:trHeight w:val="1134"/>
              </w:trPr>
              <w:tc>
                <w:tcPr>
                  <w:tcW w:w="697" w:type="dxa"/>
                  <w:vAlign w:val="center"/>
                </w:tcPr>
                <w:p w:rsidR="009B6A2E" w:rsidRPr="00F110C3" w:rsidRDefault="009B6A2E" w:rsidP="00353B0C">
                  <w:pPr>
                    <w:framePr w:hSpace="141" w:wrap="around" w:vAnchor="text" w:hAnchor="margin" w:y="1420"/>
                    <w:jc w:val="center"/>
                    <w:rPr>
                      <w:rFonts w:ascii="Century Gothic" w:hAnsi="Century Gothic"/>
                      <w:bCs/>
                      <w:sz w:val="16"/>
                      <w:szCs w:val="16"/>
                    </w:rPr>
                  </w:pPr>
                  <w:r w:rsidRPr="00F110C3">
                    <w:rPr>
                      <w:rFonts w:ascii="Century Gothic" w:hAnsi="Century Gothic"/>
                      <w:bCs/>
                      <w:sz w:val="16"/>
                      <w:szCs w:val="16"/>
                    </w:rPr>
                    <w:t>2</w:t>
                  </w:r>
                </w:p>
              </w:tc>
              <w:tc>
                <w:tcPr>
                  <w:tcW w:w="1963" w:type="dxa"/>
                  <w:vAlign w:val="center"/>
                </w:tcPr>
                <w:p w:rsidR="009B6A2E" w:rsidRPr="00F110C3" w:rsidRDefault="009B6A2E" w:rsidP="00353B0C">
                  <w:pPr>
                    <w:framePr w:hSpace="141" w:wrap="around" w:vAnchor="text" w:hAnchor="margin" w:y="1420"/>
                    <w:rPr>
                      <w:rFonts w:ascii="Century Gothic" w:hAnsi="Century Gothic"/>
                      <w:bCs/>
                      <w:sz w:val="16"/>
                      <w:szCs w:val="16"/>
                    </w:rPr>
                  </w:pPr>
                  <w:r w:rsidRPr="00F110C3">
                    <w:rPr>
                      <w:rFonts w:ascii="Century Gothic" w:hAnsi="Century Gothic"/>
                      <w:bCs/>
                      <w:sz w:val="16"/>
                      <w:szCs w:val="16"/>
                    </w:rPr>
                    <w:t>Ecología Práctica</w:t>
                  </w:r>
                </w:p>
              </w:tc>
              <w:tc>
                <w:tcPr>
                  <w:tcW w:w="4879" w:type="dxa"/>
                  <w:vAlign w:val="center"/>
                </w:tcPr>
                <w:p w:rsidR="009B6A2E" w:rsidRPr="00F110C3" w:rsidRDefault="009B6A2E" w:rsidP="00353B0C">
                  <w:pPr>
                    <w:pStyle w:val="Prrafodelista"/>
                    <w:framePr w:hSpace="141" w:wrap="around" w:vAnchor="text" w:hAnchor="margin" w:y="1420"/>
                    <w:numPr>
                      <w:ilvl w:val="0"/>
                      <w:numId w:val="4"/>
                    </w:numPr>
                    <w:rPr>
                      <w:rFonts w:ascii="Century Gothic" w:hAnsi="Century Gothic"/>
                      <w:sz w:val="16"/>
                      <w:szCs w:val="16"/>
                    </w:rPr>
                  </w:pPr>
                  <w:r w:rsidRPr="00F110C3">
                    <w:rPr>
                      <w:rFonts w:ascii="Century Gothic" w:hAnsi="Century Gothic"/>
                      <w:sz w:val="16"/>
                      <w:szCs w:val="16"/>
                    </w:rPr>
                    <w:t>Formación Ambiental</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Spelling bee ecológico</w:t>
                  </w:r>
                </w:p>
                <w:p w:rsidR="009B6A2E" w:rsidRPr="00F110C3" w:rsidRDefault="00460379"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Laboratorio e</w:t>
                  </w:r>
                  <w:r w:rsidR="009B6A2E" w:rsidRPr="00F110C3">
                    <w:rPr>
                      <w:rFonts w:ascii="Century Gothic" w:hAnsi="Century Gothic"/>
                      <w:sz w:val="16"/>
                      <w:szCs w:val="16"/>
                    </w:rPr>
                    <w:t>cológico</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Trivia matemática con datos ambientales</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Celebración de Pascua Juvenil agradeciendo el don del amor de Dios en la naturaleza.</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Celebración Día del libro con enfoque ecológico</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Earth Day</w:t>
                  </w:r>
                </w:p>
                <w:p w:rsidR="009B6A2E" w:rsidRPr="00F110C3" w:rsidRDefault="009B6A2E" w:rsidP="00353B0C">
                  <w:pPr>
                    <w:pStyle w:val="Prrafodelista"/>
                    <w:framePr w:hSpace="141" w:wrap="around" w:vAnchor="text" w:hAnchor="margin" w:y="1420"/>
                    <w:numPr>
                      <w:ilvl w:val="0"/>
                      <w:numId w:val="6"/>
                    </w:numPr>
                    <w:rPr>
                      <w:rFonts w:ascii="Century Gothic" w:hAnsi="Century Gothic"/>
                      <w:sz w:val="16"/>
                      <w:szCs w:val="16"/>
                    </w:rPr>
                  </w:pPr>
                  <w:r w:rsidRPr="00F110C3">
                    <w:rPr>
                      <w:rFonts w:ascii="Century Gothic" w:hAnsi="Century Gothic"/>
                      <w:sz w:val="16"/>
                      <w:szCs w:val="16"/>
                    </w:rPr>
                    <w:t>Oración Mariana du</w:t>
                  </w:r>
                  <w:r w:rsidR="00460379" w:rsidRPr="00F110C3">
                    <w:rPr>
                      <w:rFonts w:ascii="Century Gothic" w:hAnsi="Century Gothic"/>
                      <w:sz w:val="16"/>
                      <w:szCs w:val="16"/>
                    </w:rPr>
                    <w:t>rante el mes</w:t>
                  </w:r>
                  <w:r w:rsidRPr="00F110C3">
                    <w:rPr>
                      <w:rFonts w:ascii="Century Gothic" w:hAnsi="Century Gothic"/>
                      <w:sz w:val="16"/>
                      <w:szCs w:val="16"/>
                    </w:rPr>
                    <w:t xml:space="preserve"> (Ecología Católica)</w:t>
                  </w:r>
                </w:p>
              </w:tc>
              <w:tc>
                <w:tcPr>
                  <w:tcW w:w="12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Del 1 de abril al 27 de mayo</w:t>
                  </w:r>
                </w:p>
              </w:tc>
            </w:tr>
            <w:tr w:rsidR="009B6A2E" w:rsidRPr="00F110C3" w:rsidTr="009B6A2E">
              <w:trPr>
                <w:trHeight w:val="1134"/>
              </w:trPr>
              <w:tc>
                <w:tcPr>
                  <w:tcW w:w="697" w:type="dxa"/>
                  <w:vAlign w:val="center"/>
                </w:tcPr>
                <w:p w:rsidR="009B6A2E" w:rsidRPr="00F110C3" w:rsidRDefault="009B6A2E" w:rsidP="00353B0C">
                  <w:pPr>
                    <w:framePr w:hSpace="141" w:wrap="around" w:vAnchor="text" w:hAnchor="margin" w:y="1420"/>
                    <w:jc w:val="center"/>
                    <w:rPr>
                      <w:rFonts w:ascii="Century Gothic" w:hAnsi="Century Gothic"/>
                      <w:bCs/>
                      <w:sz w:val="16"/>
                      <w:szCs w:val="16"/>
                    </w:rPr>
                  </w:pPr>
                  <w:r w:rsidRPr="00F110C3">
                    <w:rPr>
                      <w:rFonts w:ascii="Century Gothic" w:hAnsi="Century Gothic"/>
                      <w:bCs/>
                      <w:sz w:val="16"/>
                      <w:szCs w:val="16"/>
                    </w:rPr>
                    <w:t>3</w:t>
                  </w:r>
                </w:p>
              </w:tc>
              <w:tc>
                <w:tcPr>
                  <w:tcW w:w="1963" w:type="dxa"/>
                  <w:vAlign w:val="center"/>
                </w:tcPr>
                <w:p w:rsidR="009B6A2E" w:rsidRPr="00F110C3" w:rsidRDefault="009B6A2E" w:rsidP="00353B0C">
                  <w:pPr>
                    <w:framePr w:hSpace="141" w:wrap="around" w:vAnchor="text" w:hAnchor="margin" w:y="1420"/>
                    <w:rPr>
                      <w:rFonts w:ascii="Century Gothic" w:hAnsi="Century Gothic"/>
                      <w:bCs/>
                      <w:sz w:val="16"/>
                      <w:szCs w:val="16"/>
                    </w:rPr>
                  </w:pPr>
                  <w:r w:rsidRPr="00F110C3">
                    <w:rPr>
                      <w:rFonts w:ascii="Century Gothic" w:hAnsi="Century Gothic"/>
                      <w:bCs/>
                      <w:sz w:val="16"/>
                      <w:szCs w:val="16"/>
                    </w:rPr>
                    <w:t>Ecología</w:t>
                  </w:r>
                  <w:r w:rsidR="00605FE4">
                    <w:rPr>
                      <w:rFonts w:ascii="Century Gothic" w:hAnsi="Century Gothic"/>
                      <w:bCs/>
                      <w:sz w:val="16"/>
                      <w:szCs w:val="16"/>
                    </w:rPr>
                    <w:t xml:space="preserve"> </w:t>
                  </w:r>
                  <w:r w:rsidRPr="00F110C3">
                    <w:rPr>
                      <w:rFonts w:ascii="Century Gothic" w:hAnsi="Century Gothic"/>
                      <w:bCs/>
                      <w:sz w:val="16"/>
                      <w:szCs w:val="16"/>
                    </w:rPr>
                    <w:t>Práctica</w:t>
                  </w:r>
                </w:p>
              </w:tc>
              <w:tc>
                <w:tcPr>
                  <w:tcW w:w="4879" w:type="dxa"/>
                  <w:vAlign w:val="center"/>
                </w:tcPr>
                <w:p w:rsidR="009B6A2E" w:rsidRPr="00F110C3" w:rsidRDefault="009B6A2E" w:rsidP="00353B0C">
                  <w:pPr>
                    <w:pStyle w:val="Prrafodelista"/>
                    <w:framePr w:hSpace="141" w:wrap="around" w:vAnchor="text" w:hAnchor="margin" w:y="1420"/>
                    <w:numPr>
                      <w:ilvl w:val="0"/>
                      <w:numId w:val="4"/>
                    </w:numPr>
                    <w:rPr>
                      <w:rFonts w:ascii="Century Gothic" w:hAnsi="Century Gothic"/>
                      <w:sz w:val="16"/>
                      <w:szCs w:val="16"/>
                    </w:rPr>
                  </w:pPr>
                  <w:r w:rsidRPr="00F110C3">
                    <w:rPr>
                      <w:rFonts w:ascii="Century Gothic" w:hAnsi="Century Gothic"/>
                      <w:sz w:val="16"/>
                      <w:szCs w:val="16"/>
                    </w:rPr>
                    <w:t>Actuación sobre el entorno</w:t>
                  </w:r>
                </w:p>
                <w:p w:rsidR="009B6A2E" w:rsidRPr="00F110C3" w:rsidRDefault="009B6A2E" w:rsidP="00353B0C">
                  <w:pPr>
                    <w:pStyle w:val="Prrafodelista"/>
                    <w:framePr w:hSpace="141" w:wrap="around" w:vAnchor="text" w:hAnchor="margin" w:y="1420"/>
                    <w:numPr>
                      <w:ilvl w:val="0"/>
                      <w:numId w:val="7"/>
                    </w:numPr>
                    <w:rPr>
                      <w:rFonts w:ascii="Century Gothic" w:hAnsi="Century Gothic"/>
                      <w:sz w:val="16"/>
                      <w:szCs w:val="16"/>
                    </w:rPr>
                  </w:pPr>
                  <w:r w:rsidRPr="00F110C3">
                    <w:rPr>
                      <w:rFonts w:ascii="Century Gothic" w:hAnsi="Century Gothic"/>
                      <w:sz w:val="16"/>
                      <w:szCs w:val="16"/>
                    </w:rPr>
                    <w:t>Deletreo ortográfico problemas ambientales</w:t>
                  </w:r>
                </w:p>
                <w:p w:rsidR="009B6A2E" w:rsidRPr="00F110C3" w:rsidRDefault="009B6A2E" w:rsidP="00353B0C">
                  <w:pPr>
                    <w:pStyle w:val="Prrafodelista"/>
                    <w:framePr w:hSpace="141" w:wrap="around" w:vAnchor="text" w:hAnchor="margin" w:y="1420"/>
                    <w:numPr>
                      <w:ilvl w:val="0"/>
                      <w:numId w:val="7"/>
                    </w:numPr>
                    <w:rPr>
                      <w:rFonts w:ascii="Century Gothic" w:hAnsi="Century Gothic"/>
                      <w:sz w:val="16"/>
                      <w:szCs w:val="16"/>
                    </w:rPr>
                  </w:pPr>
                  <w:r w:rsidRPr="00F110C3">
                    <w:rPr>
                      <w:rFonts w:ascii="Century Gothic" w:hAnsi="Century Gothic"/>
                      <w:sz w:val="16"/>
                      <w:szCs w:val="16"/>
                    </w:rPr>
                    <w:t>Laboratorio ecológico</w:t>
                  </w:r>
                </w:p>
                <w:p w:rsidR="009B6A2E" w:rsidRPr="00F110C3" w:rsidRDefault="009B6A2E" w:rsidP="00353B0C">
                  <w:pPr>
                    <w:pStyle w:val="Prrafodelista"/>
                    <w:framePr w:hSpace="141" w:wrap="around" w:vAnchor="text" w:hAnchor="margin" w:y="1420"/>
                    <w:numPr>
                      <w:ilvl w:val="0"/>
                      <w:numId w:val="7"/>
                    </w:numPr>
                    <w:rPr>
                      <w:rFonts w:ascii="Century Gothic" w:hAnsi="Century Gothic"/>
                      <w:sz w:val="16"/>
                      <w:szCs w:val="16"/>
                    </w:rPr>
                  </w:pPr>
                  <w:r w:rsidRPr="00F110C3">
                    <w:rPr>
                      <w:rFonts w:ascii="Century Gothic" w:hAnsi="Century Gothic"/>
                      <w:sz w:val="16"/>
                      <w:szCs w:val="16"/>
                    </w:rPr>
                    <w:t>San Ignacio y la naturaleza, una perspectiva en tres dimensiones: retrospectiva – perspectiva – reflexiva</w:t>
                  </w:r>
                </w:p>
                <w:p w:rsidR="009B6A2E" w:rsidRPr="00F110C3" w:rsidRDefault="009B6A2E" w:rsidP="00353B0C">
                  <w:pPr>
                    <w:pStyle w:val="Prrafodelista"/>
                    <w:framePr w:hSpace="141" w:wrap="around" w:vAnchor="text" w:hAnchor="margin" w:y="1420"/>
                    <w:numPr>
                      <w:ilvl w:val="0"/>
                      <w:numId w:val="7"/>
                    </w:numPr>
                    <w:rPr>
                      <w:rFonts w:ascii="Century Gothic" w:hAnsi="Century Gothic"/>
                      <w:sz w:val="16"/>
                      <w:szCs w:val="16"/>
                    </w:rPr>
                  </w:pPr>
                  <w:r w:rsidRPr="00F110C3">
                    <w:rPr>
                      <w:rFonts w:ascii="Century Gothic" w:hAnsi="Century Gothic"/>
                      <w:sz w:val="16"/>
                      <w:szCs w:val="16"/>
                    </w:rPr>
                    <w:t>Feria ecológica</w:t>
                  </w:r>
                </w:p>
                <w:p w:rsidR="009B6A2E" w:rsidRPr="00F110C3" w:rsidRDefault="009B6A2E" w:rsidP="00353B0C">
                  <w:pPr>
                    <w:pStyle w:val="Prrafodelista"/>
                    <w:framePr w:hSpace="141" w:wrap="around" w:vAnchor="text" w:hAnchor="margin" w:y="1420"/>
                    <w:numPr>
                      <w:ilvl w:val="0"/>
                      <w:numId w:val="7"/>
                    </w:numPr>
                    <w:rPr>
                      <w:rFonts w:ascii="Century Gothic" w:hAnsi="Century Gothic"/>
                      <w:sz w:val="16"/>
                      <w:szCs w:val="16"/>
                    </w:rPr>
                  </w:pPr>
                  <w:r w:rsidRPr="00F110C3">
                    <w:rPr>
                      <w:rFonts w:ascii="Century Gothic" w:hAnsi="Century Gothic"/>
                      <w:sz w:val="16"/>
                      <w:szCs w:val="16"/>
                    </w:rPr>
                    <w:t xml:space="preserve">Día de San </w:t>
                  </w:r>
                  <w:r w:rsidR="00460379" w:rsidRPr="00F110C3">
                    <w:rPr>
                      <w:rFonts w:ascii="Century Gothic" w:hAnsi="Century Gothic"/>
                      <w:sz w:val="16"/>
                      <w:szCs w:val="16"/>
                    </w:rPr>
                    <w:t>Alberto Hu</w:t>
                  </w:r>
                  <w:r w:rsidRPr="00F110C3">
                    <w:rPr>
                      <w:rFonts w:ascii="Century Gothic" w:hAnsi="Century Gothic"/>
                      <w:sz w:val="16"/>
                      <w:szCs w:val="16"/>
                    </w:rPr>
                    <w:t>rtado</w:t>
                  </w:r>
                </w:p>
                <w:p w:rsidR="009B6A2E" w:rsidRPr="00F110C3" w:rsidRDefault="009B6A2E" w:rsidP="00353B0C">
                  <w:pPr>
                    <w:framePr w:hSpace="141" w:wrap="around" w:vAnchor="text" w:hAnchor="margin" w:y="1420"/>
                    <w:rPr>
                      <w:rFonts w:ascii="Century Gothic" w:hAnsi="Century Gothic"/>
                      <w:sz w:val="16"/>
                      <w:szCs w:val="16"/>
                    </w:rPr>
                  </w:pPr>
                  <w:r w:rsidRPr="00F110C3">
                    <w:rPr>
                      <w:rFonts w:ascii="Century Gothic" w:hAnsi="Century Gothic"/>
                      <w:sz w:val="16"/>
                      <w:szCs w:val="16"/>
                    </w:rPr>
                    <w:t>“Somos solidarios con nuestra Madre Tierra”</w:t>
                  </w:r>
                </w:p>
              </w:tc>
              <w:tc>
                <w:tcPr>
                  <w:tcW w:w="12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28 de mayo al 12 de agosto</w:t>
                  </w:r>
                </w:p>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(vacaciones de medio año)</w:t>
                  </w:r>
                </w:p>
              </w:tc>
            </w:tr>
            <w:tr w:rsidR="009B6A2E" w:rsidRPr="00F110C3" w:rsidTr="009B6A2E">
              <w:trPr>
                <w:trHeight w:val="1134"/>
              </w:trPr>
              <w:tc>
                <w:tcPr>
                  <w:tcW w:w="697" w:type="dxa"/>
                  <w:vAlign w:val="center"/>
                </w:tcPr>
                <w:p w:rsidR="009B6A2E" w:rsidRPr="00F110C3" w:rsidRDefault="009B6A2E" w:rsidP="00353B0C">
                  <w:pPr>
                    <w:framePr w:hSpace="141" w:wrap="around" w:vAnchor="text" w:hAnchor="margin" w:y="1420"/>
                    <w:jc w:val="center"/>
                    <w:rPr>
                      <w:rFonts w:ascii="Century Gothic" w:hAnsi="Century Gothic"/>
                      <w:bCs/>
                      <w:sz w:val="16"/>
                      <w:szCs w:val="16"/>
                    </w:rPr>
                  </w:pPr>
                  <w:r w:rsidRPr="00F110C3">
                    <w:rPr>
                      <w:rFonts w:ascii="Century Gothic" w:hAnsi="Century Gothic"/>
                      <w:bCs/>
                      <w:sz w:val="16"/>
                      <w:szCs w:val="16"/>
                    </w:rPr>
                    <w:lastRenderedPageBreak/>
                    <w:t>4</w:t>
                  </w:r>
                </w:p>
              </w:tc>
              <w:tc>
                <w:tcPr>
                  <w:tcW w:w="1963" w:type="dxa"/>
                  <w:vAlign w:val="center"/>
                </w:tcPr>
                <w:p w:rsidR="009B6A2E" w:rsidRPr="00F110C3" w:rsidRDefault="009B6A2E" w:rsidP="00353B0C">
                  <w:pPr>
                    <w:framePr w:hSpace="141" w:wrap="around" w:vAnchor="text" w:hAnchor="margin" w:y="1420"/>
                    <w:rPr>
                      <w:rFonts w:ascii="Century Gothic" w:hAnsi="Century Gothic"/>
                      <w:bCs/>
                      <w:sz w:val="16"/>
                      <w:szCs w:val="16"/>
                    </w:rPr>
                  </w:pPr>
                </w:p>
                <w:p w:rsidR="009B6A2E" w:rsidRPr="00F110C3" w:rsidRDefault="009B6A2E" w:rsidP="00353B0C">
                  <w:pPr>
                    <w:framePr w:hSpace="141" w:wrap="around" w:vAnchor="text" w:hAnchor="margin" w:y="1420"/>
                    <w:rPr>
                      <w:rFonts w:ascii="Century Gothic" w:hAnsi="Century Gothic"/>
                      <w:bCs/>
                      <w:sz w:val="16"/>
                      <w:szCs w:val="16"/>
                    </w:rPr>
                  </w:pPr>
                  <w:r w:rsidRPr="00F110C3">
                    <w:rPr>
                      <w:rFonts w:ascii="Century Gothic" w:hAnsi="Century Gothic"/>
                      <w:bCs/>
                      <w:sz w:val="16"/>
                      <w:szCs w:val="16"/>
                    </w:rPr>
                    <w:t>Ecoarte</w:t>
                  </w:r>
                </w:p>
              </w:tc>
              <w:tc>
                <w:tcPr>
                  <w:tcW w:w="4879" w:type="dxa"/>
                  <w:vAlign w:val="center"/>
                </w:tcPr>
                <w:p w:rsidR="009B6A2E" w:rsidRPr="00F110C3" w:rsidRDefault="009B6A2E" w:rsidP="00353B0C">
                  <w:pPr>
                    <w:pStyle w:val="Prrafodelista"/>
                    <w:framePr w:hSpace="141" w:wrap="around" w:vAnchor="text" w:hAnchor="margin" w:y="1420"/>
                    <w:numPr>
                      <w:ilvl w:val="0"/>
                      <w:numId w:val="4"/>
                    </w:numPr>
                    <w:rPr>
                      <w:rFonts w:ascii="Century Gothic" w:hAnsi="Century Gothic"/>
                      <w:sz w:val="16"/>
                      <w:szCs w:val="16"/>
                    </w:rPr>
                  </w:pPr>
                  <w:r w:rsidRPr="00F110C3">
                    <w:rPr>
                      <w:rFonts w:ascii="Century Gothic" w:hAnsi="Century Gothic"/>
                      <w:sz w:val="16"/>
                      <w:szCs w:val="16"/>
                    </w:rPr>
                    <w:t>Guatemala te quiero verde</w:t>
                  </w:r>
                </w:p>
                <w:p w:rsidR="009B6A2E" w:rsidRPr="00F110C3" w:rsidRDefault="009B6A2E" w:rsidP="00353B0C">
                  <w:pPr>
                    <w:pStyle w:val="Prrafodelista"/>
                    <w:framePr w:hSpace="141" w:wrap="around" w:vAnchor="text" w:hAnchor="margin" w:y="1420"/>
                    <w:numPr>
                      <w:ilvl w:val="0"/>
                      <w:numId w:val="9"/>
                    </w:numPr>
                    <w:rPr>
                      <w:rFonts w:ascii="Century Gothic" w:hAnsi="Century Gothic"/>
                      <w:sz w:val="16"/>
                      <w:szCs w:val="16"/>
                    </w:rPr>
                  </w:pPr>
                  <w:r w:rsidRPr="00F110C3">
                    <w:rPr>
                      <w:rFonts w:ascii="Century Gothic" w:hAnsi="Century Gothic"/>
                      <w:sz w:val="16"/>
                      <w:szCs w:val="16"/>
                    </w:rPr>
                    <w:t>Poemas, acrósticos, oratorias</w:t>
                  </w:r>
                </w:p>
                <w:p w:rsidR="009B6A2E" w:rsidRPr="00F110C3" w:rsidRDefault="009B6A2E" w:rsidP="00353B0C">
                  <w:pPr>
                    <w:pStyle w:val="Prrafodelista"/>
                    <w:framePr w:hSpace="141" w:wrap="around" w:vAnchor="text" w:hAnchor="margin" w:y="1420"/>
                    <w:numPr>
                      <w:ilvl w:val="0"/>
                      <w:numId w:val="9"/>
                    </w:numPr>
                    <w:rPr>
                      <w:rFonts w:ascii="Century Gothic" w:hAnsi="Century Gothic"/>
                      <w:sz w:val="16"/>
                      <w:szCs w:val="16"/>
                    </w:rPr>
                  </w:pPr>
                  <w:r w:rsidRPr="00F110C3">
                    <w:rPr>
                      <w:rFonts w:ascii="Century Gothic" w:hAnsi="Century Gothic"/>
                      <w:sz w:val="16"/>
                      <w:szCs w:val="16"/>
                    </w:rPr>
                    <w:t>Reconocimiento especial a las patrullas verdes</w:t>
                  </w:r>
                </w:p>
                <w:p w:rsidR="009B6A2E" w:rsidRPr="00F110C3" w:rsidRDefault="009B6A2E" w:rsidP="00353B0C">
                  <w:pPr>
                    <w:pStyle w:val="Prrafodelista"/>
                    <w:framePr w:hSpace="141" w:wrap="around" w:vAnchor="text" w:hAnchor="margin" w:y="1420"/>
                    <w:rPr>
                      <w:rFonts w:ascii="Century Gothic" w:hAnsi="Century Gothic"/>
                      <w:sz w:val="16"/>
                      <w:szCs w:val="16"/>
                    </w:rPr>
                  </w:pPr>
                  <w:r w:rsidRPr="00F110C3">
                    <w:rPr>
                      <w:rFonts w:ascii="Century Gothic" w:hAnsi="Century Gothic"/>
                      <w:sz w:val="16"/>
                      <w:szCs w:val="16"/>
                    </w:rPr>
                    <w:t>(Acto Cívico General)</w:t>
                  </w:r>
                </w:p>
                <w:p w:rsidR="00460379" w:rsidRPr="00F110C3" w:rsidRDefault="00460379" w:rsidP="00353B0C">
                  <w:pPr>
                    <w:pStyle w:val="Prrafodelista"/>
                    <w:framePr w:hSpace="141" w:wrap="around" w:vAnchor="text" w:hAnchor="margin" w:y="1420"/>
                    <w:numPr>
                      <w:ilvl w:val="0"/>
                      <w:numId w:val="9"/>
                    </w:numPr>
                    <w:rPr>
                      <w:rFonts w:ascii="Century Gothic" w:hAnsi="Century Gothic"/>
                      <w:sz w:val="16"/>
                      <w:szCs w:val="16"/>
                    </w:rPr>
                  </w:pPr>
                  <w:r w:rsidRPr="00F110C3">
                    <w:rPr>
                      <w:rFonts w:ascii="Century Gothic" w:hAnsi="Century Gothic"/>
                      <w:sz w:val="16"/>
                      <w:szCs w:val="16"/>
                    </w:rPr>
                    <w:t>Cantos a la Madre Tierra</w:t>
                  </w:r>
                </w:p>
                <w:p w:rsidR="009B6A2E" w:rsidRPr="00F110C3" w:rsidRDefault="009B6A2E" w:rsidP="00353B0C">
                  <w:pPr>
                    <w:pStyle w:val="Prrafodelista"/>
                    <w:framePr w:hSpace="141" w:wrap="around" w:vAnchor="text" w:hAnchor="margin" w:y="1420"/>
                    <w:numPr>
                      <w:ilvl w:val="0"/>
                      <w:numId w:val="4"/>
                    </w:numPr>
                    <w:rPr>
                      <w:rFonts w:ascii="Century Gothic" w:hAnsi="Century Gothic"/>
                      <w:sz w:val="16"/>
                      <w:szCs w:val="16"/>
                    </w:rPr>
                  </w:pPr>
                  <w:r w:rsidRPr="00F110C3">
                    <w:rPr>
                      <w:rFonts w:ascii="Century Gothic" w:hAnsi="Century Gothic"/>
                      <w:sz w:val="16"/>
                      <w:szCs w:val="16"/>
                    </w:rPr>
                    <w:t>Reutilizar</w:t>
                  </w:r>
                </w:p>
                <w:p w:rsidR="009B6A2E" w:rsidRPr="00F110C3" w:rsidRDefault="009B6A2E" w:rsidP="00353B0C">
                  <w:pPr>
                    <w:pStyle w:val="Prrafodelista"/>
                    <w:framePr w:hSpace="141" w:wrap="around" w:vAnchor="text" w:hAnchor="margin" w:y="1420"/>
                    <w:numPr>
                      <w:ilvl w:val="0"/>
                      <w:numId w:val="8"/>
                    </w:numPr>
                    <w:rPr>
                      <w:rFonts w:ascii="Century Gothic" w:hAnsi="Century Gothic"/>
                      <w:sz w:val="16"/>
                      <w:szCs w:val="16"/>
                    </w:rPr>
                  </w:pPr>
                  <w:r w:rsidRPr="00F110C3">
                    <w:rPr>
                      <w:rFonts w:ascii="Century Gothic" w:hAnsi="Century Gothic"/>
                      <w:sz w:val="16"/>
                      <w:szCs w:val="16"/>
                    </w:rPr>
                    <w:t>En la clase de Artes Plásticas los alumnos aplicarán diferentes técnicas con materiales reciclables que podrán reutilizar en casa y el Colegio.</w:t>
                  </w:r>
                </w:p>
                <w:p w:rsidR="009B6A2E" w:rsidRPr="00F110C3" w:rsidRDefault="009B6A2E" w:rsidP="00353B0C">
                  <w:pPr>
                    <w:pStyle w:val="Prrafodelista"/>
                    <w:framePr w:hSpace="141" w:wrap="around" w:vAnchor="text" w:hAnchor="margin" w:y="1420"/>
                    <w:numPr>
                      <w:ilvl w:val="0"/>
                      <w:numId w:val="8"/>
                    </w:numPr>
                    <w:rPr>
                      <w:rFonts w:ascii="Century Gothic" w:hAnsi="Century Gothic"/>
                      <w:sz w:val="16"/>
                      <w:szCs w:val="16"/>
                    </w:rPr>
                  </w:pPr>
                  <w:r w:rsidRPr="00F110C3">
                    <w:rPr>
                      <w:rFonts w:ascii="Century Gothic" w:hAnsi="Century Gothic"/>
                      <w:sz w:val="16"/>
                      <w:szCs w:val="16"/>
                    </w:rPr>
                    <w:t>Montar una exposición de Ecoarte para que pueda ser apreciada por maestros, alumnos y padres de familia (III Día Familiar)</w:t>
                  </w:r>
                </w:p>
                <w:p w:rsidR="00460379" w:rsidRPr="00F110C3" w:rsidRDefault="00460379" w:rsidP="00353B0C">
                  <w:pPr>
                    <w:framePr w:hSpace="141" w:wrap="around" w:vAnchor="text" w:hAnchor="margin" w:y="1420"/>
                    <w:ind w:left="360"/>
                    <w:rPr>
                      <w:rFonts w:ascii="Century Gothic" w:hAnsi="Century Gothic"/>
                      <w:sz w:val="16"/>
                      <w:szCs w:val="16"/>
                    </w:rPr>
                  </w:pPr>
                </w:p>
              </w:tc>
              <w:tc>
                <w:tcPr>
                  <w:tcW w:w="1279" w:type="dxa"/>
                  <w:vAlign w:val="center"/>
                </w:tcPr>
                <w:p w:rsidR="009B6A2E" w:rsidRPr="00F110C3" w:rsidRDefault="009B6A2E" w:rsidP="00353B0C">
                  <w:pPr>
                    <w:framePr w:hSpace="141" w:wrap="around" w:vAnchor="text" w:hAnchor="margin" w:y="1420"/>
                    <w:jc w:val="center"/>
                    <w:rPr>
                      <w:rFonts w:ascii="Century Gothic" w:hAnsi="Century Gothic"/>
                      <w:sz w:val="16"/>
                      <w:szCs w:val="16"/>
                    </w:rPr>
                  </w:pPr>
                  <w:r w:rsidRPr="00F110C3">
                    <w:rPr>
                      <w:rFonts w:ascii="Century Gothic" w:hAnsi="Century Gothic"/>
                      <w:sz w:val="16"/>
                      <w:szCs w:val="16"/>
                    </w:rPr>
                    <w:t>Del 16 de agosto al 14 de octubre</w:t>
                  </w:r>
                </w:p>
              </w:tc>
            </w:tr>
          </w:tbl>
          <w:p w:rsidR="00007098" w:rsidRPr="00F110C3" w:rsidRDefault="00F110C3" w:rsidP="007B4C8E">
            <w:pPr>
              <w:spacing w:before="120"/>
              <w:rPr>
                <w:rFonts w:ascii="Century Gothic" w:hAnsi="Century Gothic"/>
                <w:b/>
                <w:sz w:val="16"/>
                <w:szCs w:val="16"/>
              </w:rPr>
            </w:pPr>
            <w:r w:rsidRPr="00F110C3">
              <w:rPr>
                <w:rFonts w:ascii="Century Gothic" w:hAnsi="Century Gothic"/>
                <w:sz w:val="16"/>
                <w:szCs w:val="16"/>
              </w:rPr>
              <w:t>Las actividades están enfocadas al desarrollo de competencias cognitivas, emocionales, comunicativas e integradoras en la comunidad educativa del Colegio Loyola, sensibilizándola en la importancia del respeto y amor a Dios en la co</w:t>
            </w:r>
            <w:r w:rsidR="005E0F9E">
              <w:rPr>
                <w:rFonts w:ascii="Century Gothic" w:hAnsi="Century Gothic"/>
                <w:sz w:val="16"/>
                <w:szCs w:val="16"/>
              </w:rPr>
              <w:t>munión con los demás, con nosotr</w:t>
            </w:r>
            <w:r w:rsidRPr="00F110C3">
              <w:rPr>
                <w:rFonts w:ascii="Century Gothic" w:hAnsi="Century Gothic"/>
                <w:sz w:val="16"/>
                <w:szCs w:val="16"/>
              </w:rPr>
              <w:t>os mismos y con la naturaleza.</w:t>
            </w:r>
          </w:p>
        </w:tc>
      </w:tr>
      <w:tr w:rsidR="007C094F" w:rsidRPr="00923A88" w:rsidTr="007B4C8E">
        <w:trPr>
          <w:trHeight w:val="1083"/>
        </w:trPr>
        <w:tc>
          <w:tcPr>
            <w:tcW w:w="1668" w:type="dxa"/>
            <w:gridSpan w:val="2"/>
          </w:tcPr>
          <w:p w:rsidR="007B4C8E" w:rsidRPr="00F110C3" w:rsidRDefault="00C040AD" w:rsidP="007B4764">
            <w:pPr>
              <w:spacing w:before="120"/>
              <w:jc w:val="both"/>
              <w:rPr>
                <w:rFonts w:ascii="Century Gothic" w:hAnsi="Century Gothic"/>
                <w:b/>
                <w:sz w:val="16"/>
                <w:szCs w:val="16"/>
              </w:rPr>
            </w:pPr>
            <w:r>
              <w:rPr>
                <w:rFonts w:ascii="Century Gothic" w:hAnsi="Century Gothic"/>
                <w:b/>
                <w:sz w:val="16"/>
                <w:szCs w:val="16"/>
              </w:rPr>
              <w:lastRenderedPageBreak/>
              <w:t>¿Por qué esta</w:t>
            </w:r>
            <w:r w:rsidR="007B4C8E" w:rsidRPr="00F110C3">
              <w:rPr>
                <w:rFonts w:ascii="Century Gothic" w:hAnsi="Century Gothic"/>
                <w:b/>
                <w:sz w:val="16"/>
                <w:szCs w:val="16"/>
              </w:rPr>
              <w:t xml:space="preserve"> experiencia es significativa?</w:t>
            </w:r>
          </w:p>
        </w:tc>
        <w:tc>
          <w:tcPr>
            <w:tcW w:w="8646" w:type="dxa"/>
            <w:gridSpan w:val="2"/>
          </w:tcPr>
          <w:p w:rsidR="00E51F96" w:rsidRPr="00F110C3" w:rsidRDefault="00F110C3" w:rsidP="007B4C8E">
            <w:pPr>
              <w:rPr>
                <w:rFonts w:ascii="Century Gothic" w:hAnsi="Century Gothic"/>
                <w:sz w:val="16"/>
                <w:szCs w:val="16"/>
              </w:rPr>
            </w:pPr>
            <w:r w:rsidRPr="00F110C3">
              <w:rPr>
                <w:rFonts w:ascii="Century Gothic" w:hAnsi="Century Gothic"/>
                <w:sz w:val="16"/>
                <w:szCs w:val="16"/>
              </w:rPr>
              <w:t>Ha sido significativa porque hemos logrado que los estudiantes se involucren con entusiasmo y dedicación en</w:t>
            </w:r>
            <w:r>
              <w:rPr>
                <w:rFonts w:ascii="Century Gothic" w:hAnsi="Century Gothic"/>
                <w:sz w:val="16"/>
                <w:szCs w:val="16"/>
              </w:rPr>
              <w:t xml:space="preserve"> todas </w:t>
            </w:r>
            <w:r w:rsidRPr="00F110C3">
              <w:rPr>
                <w:rFonts w:ascii="Century Gothic" w:hAnsi="Century Gothic"/>
                <w:sz w:val="16"/>
                <w:szCs w:val="16"/>
              </w:rPr>
              <w:t xml:space="preserve"> las actividades. Además, se ha logrado minimizar el desperdicio de papel y que los lugares en donde trabajen y jueguen estén limpios. Se ha involucrado a toda la comunidad educativa y este año se está trabajando para decorar cualquier evento material reciclable. Con los fondos del reciclaje se pudo contribuir en un 5</w:t>
            </w:r>
            <w:r>
              <w:rPr>
                <w:rFonts w:ascii="Century Gothic" w:hAnsi="Century Gothic"/>
                <w:sz w:val="16"/>
                <w:szCs w:val="16"/>
              </w:rPr>
              <w:t xml:space="preserve">0%  en la implementación del </w:t>
            </w:r>
            <w:r w:rsidRPr="00F110C3">
              <w:rPr>
                <w:rFonts w:ascii="Century Gothic" w:hAnsi="Century Gothic"/>
                <w:sz w:val="16"/>
                <w:szCs w:val="16"/>
              </w:rPr>
              <w:t xml:space="preserve">laboratorio de Física y Biología. </w:t>
            </w:r>
          </w:p>
        </w:tc>
      </w:tr>
      <w:tr w:rsidR="007C094F" w:rsidRPr="00923A88" w:rsidTr="007B4C8E">
        <w:trPr>
          <w:trHeight w:val="777"/>
        </w:trPr>
        <w:tc>
          <w:tcPr>
            <w:tcW w:w="1668" w:type="dxa"/>
            <w:gridSpan w:val="2"/>
          </w:tcPr>
          <w:p w:rsidR="007B4764" w:rsidRPr="00F110C3" w:rsidRDefault="007B4764" w:rsidP="007B4764">
            <w:pPr>
              <w:spacing w:before="120"/>
              <w:jc w:val="center"/>
              <w:rPr>
                <w:rFonts w:ascii="Century Gothic" w:hAnsi="Century Gothic"/>
                <w:b/>
                <w:sz w:val="16"/>
                <w:szCs w:val="16"/>
              </w:rPr>
            </w:pPr>
          </w:p>
          <w:p w:rsidR="007B4C8E" w:rsidRPr="00F110C3" w:rsidRDefault="007B4C8E" w:rsidP="007B4764">
            <w:pPr>
              <w:spacing w:before="120"/>
              <w:jc w:val="center"/>
              <w:rPr>
                <w:rFonts w:ascii="Century Gothic" w:hAnsi="Century Gothic"/>
                <w:b/>
                <w:sz w:val="16"/>
                <w:szCs w:val="16"/>
              </w:rPr>
            </w:pPr>
            <w:r w:rsidRPr="00F110C3">
              <w:rPr>
                <w:rFonts w:ascii="Century Gothic" w:hAnsi="Century Gothic"/>
                <w:b/>
                <w:sz w:val="16"/>
                <w:szCs w:val="16"/>
              </w:rPr>
              <w:t>Recursos</w:t>
            </w:r>
          </w:p>
        </w:tc>
        <w:tc>
          <w:tcPr>
            <w:tcW w:w="8646" w:type="dxa"/>
            <w:gridSpan w:val="2"/>
          </w:tcPr>
          <w:p w:rsidR="007B4C8E" w:rsidRPr="00F110C3" w:rsidRDefault="00F110C3" w:rsidP="007B4C8E">
            <w:pPr>
              <w:rPr>
                <w:rFonts w:ascii="Century Gothic" w:hAnsi="Century Gothic"/>
                <w:sz w:val="16"/>
                <w:szCs w:val="16"/>
              </w:rPr>
            </w:pPr>
            <w:r w:rsidRPr="00F110C3">
              <w:rPr>
                <w:rFonts w:ascii="Century Gothic" w:hAnsi="Century Gothic"/>
                <w:sz w:val="16"/>
                <w:szCs w:val="16"/>
              </w:rPr>
              <w:t xml:space="preserve">Material reciclable, </w:t>
            </w:r>
            <w:r w:rsidR="00E51F96" w:rsidRPr="00F110C3">
              <w:rPr>
                <w:rFonts w:ascii="Century Gothic" w:hAnsi="Century Gothic"/>
                <w:sz w:val="16"/>
                <w:szCs w:val="16"/>
              </w:rPr>
              <w:t xml:space="preserve"> carteles, c</w:t>
            </w:r>
            <w:r w:rsidRPr="00F110C3">
              <w:rPr>
                <w:rFonts w:ascii="Century Gothic" w:hAnsi="Century Gothic"/>
                <w:sz w:val="16"/>
                <w:szCs w:val="16"/>
              </w:rPr>
              <w:t>ontenedores, equipo audiovisual.</w:t>
            </w:r>
          </w:p>
          <w:p w:rsidR="007B4C8E" w:rsidRPr="00F110C3" w:rsidRDefault="007B4C8E" w:rsidP="007B4C8E">
            <w:pPr>
              <w:rPr>
                <w:rFonts w:ascii="Century Gothic" w:hAnsi="Century Gothic"/>
                <w:sz w:val="16"/>
                <w:szCs w:val="16"/>
              </w:rPr>
            </w:pPr>
          </w:p>
          <w:p w:rsidR="007B4C8E" w:rsidRPr="00F110C3" w:rsidRDefault="007B4C8E" w:rsidP="007B4C8E">
            <w:pPr>
              <w:rPr>
                <w:rFonts w:ascii="Century Gothic" w:hAnsi="Century Gothic"/>
                <w:sz w:val="16"/>
                <w:szCs w:val="16"/>
              </w:rPr>
            </w:pPr>
          </w:p>
          <w:p w:rsidR="007B4C8E" w:rsidRPr="00F110C3" w:rsidRDefault="007B4C8E" w:rsidP="007B4C8E">
            <w:pPr>
              <w:rPr>
                <w:rFonts w:ascii="Century Gothic" w:hAnsi="Century Gothic"/>
                <w:sz w:val="16"/>
                <w:szCs w:val="16"/>
              </w:rPr>
            </w:pPr>
          </w:p>
        </w:tc>
      </w:tr>
    </w:tbl>
    <w:p w:rsidR="00007098" w:rsidRDefault="00007098" w:rsidP="00007098">
      <w:pPr>
        <w:spacing w:after="0" w:line="240" w:lineRule="auto"/>
        <w:rPr>
          <w:rFonts w:ascii="Arial Narrow" w:hAnsi="Arial Narrow"/>
          <w:b/>
          <w:sz w:val="18"/>
          <w:szCs w:val="18"/>
        </w:rPr>
      </w:pPr>
    </w:p>
    <w:p w:rsidR="00E329B8" w:rsidRPr="00007098" w:rsidRDefault="00760077" w:rsidP="00007098">
      <w:pPr>
        <w:spacing w:after="0" w:line="240" w:lineRule="auto"/>
        <w:rPr>
          <w:rFonts w:ascii="Verdana" w:hAnsi="Verdana"/>
          <w:b/>
          <w:sz w:val="20"/>
          <w:szCs w:val="20"/>
        </w:rPr>
      </w:pPr>
      <w:r w:rsidRPr="005C6D4B">
        <w:rPr>
          <w:rFonts w:ascii="Arial Narrow" w:hAnsi="Arial Narrow"/>
          <w:b/>
          <w:sz w:val="18"/>
          <w:szCs w:val="18"/>
        </w:rPr>
        <w:t xml:space="preserve">Consentimiento: </w:t>
      </w:r>
      <w:r w:rsidR="007A2C21">
        <w:rPr>
          <w:rFonts w:ascii="Arial Narrow" w:hAnsi="Arial Narrow"/>
          <w:sz w:val="18"/>
          <w:szCs w:val="18"/>
        </w:rPr>
        <w:t>está</w:t>
      </w:r>
      <w:r w:rsidRPr="005C6D4B">
        <w:rPr>
          <w:rFonts w:ascii="Arial Narrow" w:hAnsi="Arial Narrow"/>
          <w:sz w:val="18"/>
          <w:szCs w:val="18"/>
        </w:rPr>
        <w:t xml:space="preserve"> de acuerdo que la FLACSI, haga de esta experiencia significativa una herrami</w:t>
      </w:r>
      <w:r w:rsidR="005C6D4B">
        <w:rPr>
          <w:rFonts w:ascii="Arial Narrow" w:hAnsi="Arial Narrow"/>
          <w:sz w:val="18"/>
          <w:szCs w:val="18"/>
        </w:rPr>
        <w:t xml:space="preserve">enta  pedagógica que </w:t>
      </w:r>
      <w:r w:rsidRPr="005C6D4B">
        <w:rPr>
          <w:rFonts w:ascii="Arial Narrow" w:hAnsi="Arial Narrow"/>
          <w:sz w:val="18"/>
          <w:szCs w:val="18"/>
        </w:rPr>
        <w:t xml:space="preserve">se </w:t>
      </w:r>
      <w:r w:rsidR="00007098">
        <w:rPr>
          <w:rFonts w:ascii="Arial Narrow" w:hAnsi="Arial Narrow"/>
          <w:sz w:val="18"/>
          <w:szCs w:val="18"/>
        </w:rPr>
        <w:t>re</w:t>
      </w:r>
      <w:r w:rsidR="00AE3A60">
        <w:rPr>
          <w:rFonts w:ascii="Arial Narrow" w:hAnsi="Arial Narrow"/>
          <w:sz w:val="18"/>
          <w:szCs w:val="18"/>
        </w:rPr>
        <w:t xml:space="preserve">alimente, </w:t>
      </w:r>
      <w:r w:rsidRPr="005C6D4B">
        <w:rPr>
          <w:rFonts w:ascii="Arial Narrow" w:hAnsi="Arial Narrow"/>
          <w:sz w:val="18"/>
          <w:szCs w:val="18"/>
        </w:rPr>
        <w:t>multiplique y divulgue</w:t>
      </w:r>
      <w:r w:rsidR="00E329B8" w:rsidRPr="005C6D4B">
        <w:rPr>
          <w:rFonts w:ascii="Arial Narrow" w:hAnsi="Arial Narrow"/>
          <w:sz w:val="18"/>
          <w:szCs w:val="18"/>
        </w:rPr>
        <w:t xml:space="preserve"> a todos los Colegios de la compañía de Jesús </w:t>
      </w:r>
      <w:r w:rsidR="00EE2975" w:rsidRPr="005C6D4B">
        <w:rPr>
          <w:rFonts w:ascii="Arial Narrow" w:hAnsi="Arial Narrow"/>
          <w:sz w:val="18"/>
          <w:szCs w:val="18"/>
        </w:rPr>
        <w:t>en América Latina, como recurso</w:t>
      </w:r>
      <w:r w:rsidR="007A2C21">
        <w:rPr>
          <w:rFonts w:ascii="Arial Narrow" w:hAnsi="Arial Narrow"/>
          <w:sz w:val="18"/>
          <w:szCs w:val="18"/>
        </w:rPr>
        <w:t>:</w:t>
      </w:r>
    </w:p>
    <w:p w:rsidR="00760077" w:rsidRPr="005C6D4B" w:rsidRDefault="00F110C3" w:rsidP="00760077">
      <w:pPr>
        <w:jc w:val="both"/>
        <w:rPr>
          <w:rFonts w:ascii="Arial Narrow" w:hAnsi="Arial Narrow"/>
          <w:sz w:val="18"/>
          <w:szCs w:val="18"/>
        </w:rPr>
      </w:pPr>
      <w:r>
        <w:rPr>
          <w:rFonts w:ascii="Arial Narrow" w:hAnsi="Arial Narrow"/>
          <w:sz w:val="18"/>
          <w:szCs w:val="18"/>
        </w:rPr>
        <w:t xml:space="preserve">Si x </w:t>
      </w:r>
      <w:r w:rsidR="00E329B8" w:rsidRPr="005C6D4B">
        <w:rPr>
          <w:rFonts w:ascii="Arial Narrow" w:hAnsi="Arial Narrow"/>
          <w:sz w:val="18"/>
          <w:szCs w:val="18"/>
        </w:rPr>
        <w:t xml:space="preserve"> / No ___ </w:t>
      </w:r>
    </w:p>
    <w:sectPr w:rsidR="00760077" w:rsidRPr="005C6D4B" w:rsidSect="0005528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CB" w:rsidRDefault="006C5ACB" w:rsidP="00923A88">
      <w:pPr>
        <w:spacing w:after="0" w:line="240" w:lineRule="auto"/>
      </w:pPr>
      <w:r>
        <w:separator/>
      </w:r>
    </w:p>
  </w:endnote>
  <w:endnote w:type="continuationSeparator" w:id="0">
    <w:p w:rsidR="006C5ACB" w:rsidRDefault="006C5ACB" w:rsidP="0092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64" w:rsidRPr="002A3964" w:rsidRDefault="002A3964" w:rsidP="002A3964">
    <w:pPr>
      <w:pStyle w:val="Piedepgina"/>
      <w:pBdr>
        <w:top w:val="single" w:sz="4" w:space="1" w:color="auto"/>
      </w:pBdr>
      <w:jc w:val="center"/>
      <w:rPr>
        <w:rFonts w:ascii="Arial Narrow" w:hAnsi="Arial Narrow"/>
        <w:i/>
        <w:sz w:val="18"/>
      </w:rPr>
    </w:pPr>
    <w:r w:rsidRPr="002A3964">
      <w:rPr>
        <w:rFonts w:ascii="Arial Narrow" w:hAnsi="Arial Narrow"/>
        <w:i/>
        <w:sz w:val="18"/>
      </w:rPr>
      <w:t>Federación Latinoamericana de Colegios de la Compañía de Jesús – FLACSI</w:t>
    </w:r>
  </w:p>
  <w:p w:rsidR="002A3964" w:rsidRPr="002A3964" w:rsidRDefault="002A3964" w:rsidP="002A3964">
    <w:pPr>
      <w:pStyle w:val="Piedepgina"/>
      <w:jc w:val="center"/>
      <w:rPr>
        <w:rFonts w:ascii="Arial Narrow" w:hAnsi="Arial Narrow"/>
        <w:i/>
        <w:sz w:val="18"/>
      </w:rPr>
    </w:pPr>
    <w:r w:rsidRPr="002A3964">
      <w:rPr>
        <w:rFonts w:ascii="Arial Narrow" w:hAnsi="Arial Narrow"/>
        <w:i/>
        <w:sz w:val="18"/>
      </w:rPr>
      <w:t>www.flacsi.net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CB" w:rsidRDefault="006C5ACB" w:rsidP="00923A88">
      <w:pPr>
        <w:spacing w:after="0" w:line="240" w:lineRule="auto"/>
      </w:pPr>
      <w:r>
        <w:separator/>
      </w:r>
    </w:p>
  </w:footnote>
  <w:footnote w:type="continuationSeparator" w:id="0">
    <w:p w:rsidR="006C5ACB" w:rsidRDefault="006C5ACB" w:rsidP="0092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DDB"/>
    <w:multiLevelType w:val="hybridMultilevel"/>
    <w:tmpl w:val="72DE49D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25E76F4"/>
    <w:multiLevelType w:val="hybridMultilevel"/>
    <w:tmpl w:val="6FA21A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A825CA4"/>
    <w:multiLevelType w:val="hybridMultilevel"/>
    <w:tmpl w:val="71761B7E"/>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B8C1FCD"/>
    <w:multiLevelType w:val="hybridMultilevel"/>
    <w:tmpl w:val="454E52CC"/>
    <w:lvl w:ilvl="0" w:tplc="100A000B">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nsid w:val="3EE759AE"/>
    <w:multiLevelType w:val="hybridMultilevel"/>
    <w:tmpl w:val="2F96F21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46F444F0"/>
    <w:multiLevelType w:val="hybridMultilevel"/>
    <w:tmpl w:val="C2A4B74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5EEA07F5"/>
    <w:multiLevelType w:val="hybridMultilevel"/>
    <w:tmpl w:val="7464C2A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695949AE"/>
    <w:multiLevelType w:val="hybridMultilevel"/>
    <w:tmpl w:val="3110B82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6BE456B3"/>
    <w:multiLevelType w:val="hybridMultilevel"/>
    <w:tmpl w:val="DBACDB9A"/>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92"/>
    <w:rsid w:val="00007098"/>
    <w:rsid w:val="0005528F"/>
    <w:rsid w:val="00073A9C"/>
    <w:rsid w:val="000A0468"/>
    <w:rsid w:val="000A330D"/>
    <w:rsid w:val="00114B27"/>
    <w:rsid w:val="00135001"/>
    <w:rsid w:val="00244EBA"/>
    <w:rsid w:val="002616B8"/>
    <w:rsid w:val="00287217"/>
    <w:rsid w:val="002A3964"/>
    <w:rsid w:val="00326285"/>
    <w:rsid w:val="00336440"/>
    <w:rsid w:val="0034314A"/>
    <w:rsid w:val="00353B0C"/>
    <w:rsid w:val="003923A2"/>
    <w:rsid w:val="00422C83"/>
    <w:rsid w:val="00460379"/>
    <w:rsid w:val="00487EA8"/>
    <w:rsid w:val="004A251A"/>
    <w:rsid w:val="0057465E"/>
    <w:rsid w:val="005A4DA4"/>
    <w:rsid w:val="005C6D4B"/>
    <w:rsid w:val="005D2EF2"/>
    <w:rsid w:val="005E0F9E"/>
    <w:rsid w:val="00605FE4"/>
    <w:rsid w:val="00627F92"/>
    <w:rsid w:val="006317C5"/>
    <w:rsid w:val="00670136"/>
    <w:rsid w:val="006964F7"/>
    <w:rsid w:val="006A4754"/>
    <w:rsid w:val="006C5ACB"/>
    <w:rsid w:val="007353F7"/>
    <w:rsid w:val="00760077"/>
    <w:rsid w:val="007A2C21"/>
    <w:rsid w:val="007B4764"/>
    <w:rsid w:val="007B4C8E"/>
    <w:rsid w:val="007C094F"/>
    <w:rsid w:val="007F43DF"/>
    <w:rsid w:val="008110D1"/>
    <w:rsid w:val="00817976"/>
    <w:rsid w:val="00885992"/>
    <w:rsid w:val="00885B1D"/>
    <w:rsid w:val="00923A88"/>
    <w:rsid w:val="00956DBA"/>
    <w:rsid w:val="00982BED"/>
    <w:rsid w:val="009B61AB"/>
    <w:rsid w:val="009B6A2E"/>
    <w:rsid w:val="00A041BD"/>
    <w:rsid w:val="00A77376"/>
    <w:rsid w:val="00AE3A60"/>
    <w:rsid w:val="00AF3B2F"/>
    <w:rsid w:val="00B00180"/>
    <w:rsid w:val="00B11CD8"/>
    <w:rsid w:val="00B64CE7"/>
    <w:rsid w:val="00B92A81"/>
    <w:rsid w:val="00BB01FC"/>
    <w:rsid w:val="00BB2B91"/>
    <w:rsid w:val="00BC0C89"/>
    <w:rsid w:val="00BE4D04"/>
    <w:rsid w:val="00C040AD"/>
    <w:rsid w:val="00C128DC"/>
    <w:rsid w:val="00C4631D"/>
    <w:rsid w:val="00C96CAC"/>
    <w:rsid w:val="00CD0415"/>
    <w:rsid w:val="00CF54C1"/>
    <w:rsid w:val="00D706BC"/>
    <w:rsid w:val="00E329B8"/>
    <w:rsid w:val="00E51F96"/>
    <w:rsid w:val="00E92D78"/>
    <w:rsid w:val="00EA72DE"/>
    <w:rsid w:val="00EB1838"/>
    <w:rsid w:val="00EE2975"/>
    <w:rsid w:val="00F10D4A"/>
    <w:rsid w:val="00F110C3"/>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92"/>
  </w:style>
  <w:style w:type="paragraph" w:styleId="Ttulo1">
    <w:name w:val="heading 1"/>
    <w:basedOn w:val="Normal"/>
    <w:next w:val="Normal"/>
    <w:link w:val="Ttulo1Car"/>
    <w:uiPriority w:val="9"/>
    <w:qFormat/>
    <w:rsid w:val="007B4C8E"/>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EBA"/>
    <w:pPr>
      <w:ind w:left="720"/>
      <w:contextualSpacing/>
    </w:pPr>
  </w:style>
  <w:style w:type="paragraph" w:styleId="Encabezado">
    <w:name w:val="header"/>
    <w:basedOn w:val="Normal"/>
    <w:link w:val="EncabezadoCar"/>
    <w:uiPriority w:val="99"/>
    <w:unhideWhenUsed/>
    <w:rsid w:val="00923A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A88"/>
  </w:style>
  <w:style w:type="paragraph" w:styleId="Piedepgina">
    <w:name w:val="footer"/>
    <w:basedOn w:val="Normal"/>
    <w:link w:val="PiedepginaCar"/>
    <w:uiPriority w:val="99"/>
    <w:unhideWhenUsed/>
    <w:rsid w:val="00923A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A88"/>
  </w:style>
  <w:style w:type="paragraph" w:styleId="Textodeglobo">
    <w:name w:val="Balloon Text"/>
    <w:basedOn w:val="Normal"/>
    <w:link w:val="TextodegloboCar"/>
    <w:uiPriority w:val="99"/>
    <w:semiHidden/>
    <w:unhideWhenUsed/>
    <w:rsid w:val="00923A8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3A88"/>
    <w:rPr>
      <w:rFonts w:ascii="Lucida Grande" w:hAnsi="Lucida Grande" w:cs="Lucida Grande"/>
      <w:sz w:val="18"/>
      <w:szCs w:val="18"/>
    </w:rPr>
  </w:style>
  <w:style w:type="character" w:customStyle="1" w:styleId="Ttulo1Car">
    <w:name w:val="Título 1 Car"/>
    <w:basedOn w:val="Fuentedeprrafopredeter"/>
    <w:link w:val="Ttulo1"/>
    <w:uiPriority w:val="9"/>
    <w:rsid w:val="007B4C8E"/>
    <w:rPr>
      <w:rFonts w:asciiTheme="majorHAnsi" w:eastAsiaTheme="majorEastAsia" w:hAnsiTheme="majorHAnsi" w:cstheme="majorBidi"/>
      <w:b/>
      <w:bCs/>
      <w:color w:val="365F91" w:themeColor="accent1" w:themeShade="BF"/>
      <w:sz w:val="28"/>
      <w:szCs w:val="28"/>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92"/>
  </w:style>
  <w:style w:type="paragraph" w:styleId="Ttulo1">
    <w:name w:val="heading 1"/>
    <w:basedOn w:val="Normal"/>
    <w:next w:val="Normal"/>
    <w:link w:val="Ttulo1Car"/>
    <w:uiPriority w:val="9"/>
    <w:qFormat/>
    <w:rsid w:val="007B4C8E"/>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5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EBA"/>
    <w:pPr>
      <w:ind w:left="720"/>
      <w:contextualSpacing/>
    </w:pPr>
  </w:style>
  <w:style w:type="paragraph" w:styleId="Encabezado">
    <w:name w:val="header"/>
    <w:basedOn w:val="Normal"/>
    <w:link w:val="EncabezadoCar"/>
    <w:uiPriority w:val="99"/>
    <w:unhideWhenUsed/>
    <w:rsid w:val="00923A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A88"/>
  </w:style>
  <w:style w:type="paragraph" w:styleId="Piedepgina">
    <w:name w:val="footer"/>
    <w:basedOn w:val="Normal"/>
    <w:link w:val="PiedepginaCar"/>
    <w:uiPriority w:val="99"/>
    <w:unhideWhenUsed/>
    <w:rsid w:val="00923A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A88"/>
  </w:style>
  <w:style w:type="paragraph" w:styleId="Textodeglobo">
    <w:name w:val="Balloon Text"/>
    <w:basedOn w:val="Normal"/>
    <w:link w:val="TextodegloboCar"/>
    <w:uiPriority w:val="99"/>
    <w:semiHidden/>
    <w:unhideWhenUsed/>
    <w:rsid w:val="00923A8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3A88"/>
    <w:rPr>
      <w:rFonts w:ascii="Lucida Grande" w:hAnsi="Lucida Grande" w:cs="Lucida Grande"/>
      <w:sz w:val="18"/>
      <w:szCs w:val="18"/>
    </w:rPr>
  </w:style>
  <w:style w:type="character" w:customStyle="1" w:styleId="Ttulo1Car">
    <w:name w:val="Título 1 Car"/>
    <w:basedOn w:val="Fuentedeprrafopredeter"/>
    <w:link w:val="Ttulo1"/>
    <w:uiPriority w:val="9"/>
    <w:rsid w:val="007B4C8E"/>
    <w:rPr>
      <w:rFonts w:asciiTheme="majorHAnsi" w:eastAsiaTheme="majorEastAsia" w:hAnsiTheme="majorHAnsi" w:cstheme="majorBidi"/>
      <w:b/>
      <w:bCs/>
      <w:color w:val="365F91" w:themeColor="accent1" w:themeShade="BF"/>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Academica</cp:lastModifiedBy>
  <cp:revision>2</cp:revision>
  <dcterms:created xsi:type="dcterms:W3CDTF">2016-05-02T13:05:00Z</dcterms:created>
  <dcterms:modified xsi:type="dcterms:W3CDTF">2016-05-02T13:05:00Z</dcterms:modified>
</cp:coreProperties>
</file>